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9E46D" w14:textId="11B7B709" w:rsidR="00152D04" w:rsidRPr="00F75BAE" w:rsidRDefault="0000143D" w:rsidP="00152D04">
      <w:pPr>
        <w:spacing w:after="0" w:line="240" w:lineRule="auto"/>
        <w:jc w:val="right"/>
        <w:rPr>
          <w:rFonts w:ascii="Times New Roman" w:hAnsi="Times New Roman" w:cs="Times New Roman"/>
          <w:sz w:val="24"/>
          <w:szCs w:val="24"/>
        </w:rPr>
      </w:pPr>
      <w:r w:rsidRPr="00F75BAE">
        <w:rPr>
          <w:rFonts w:ascii="Times New Roman" w:eastAsia="Times New Roman" w:hAnsi="Times New Roman" w:cs="Times New Roman"/>
          <w:i/>
          <w:sz w:val="24"/>
          <w:szCs w:val="24"/>
          <w:lang w:bidi="en-US"/>
        </w:rPr>
        <w:t>7.1.37</w:t>
      </w:r>
      <w:r w:rsidR="00DB0CA7" w:rsidRPr="00F75BAE">
        <w:rPr>
          <w:rFonts w:ascii="Times New Roman" w:eastAsia="Times New Roman" w:hAnsi="Times New Roman" w:cs="Times New Roman"/>
          <w:i/>
          <w:sz w:val="24"/>
          <w:szCs w:val="24"/>
          <w:lang w:bidi="en-US"/>
        </w:rPr>
        <w:t>.p</w:t>
      </w:r>
      <w:r w:rsidRPr="00F75BAE">
        <w:rPr>
          <w:rFonts w:ascii="Times New Roman" w:eastAsia="Times New Roman" w:hAnsi="Times New Roman" w:cs="Times New Roman"/>
          <w:i/>
          <w:sz w:val="24"/>
          <w:szCs w:val="24"/>
          <w:lang w:bidi="en-US"/>
        </w:rPr>
        <w:t>unkts</w:t>
      </w:r>
    </w:p>
    <w:p w14:paraId="5D208B43" w14:textId="68EA952E" w:rsidR="00152D04" w:rsidRPr="00F75BAE" w:rsidRDefault="00152D04" w:rsidP="00152D04">
      <w:pPr>
        <w:spacing w:after="0" w:line="240" w:lineRule="auto"/>
        <w:jc w:val="right"/>
        <w:rPr>
          <w:rFonts w:ascii="Times New Roman" w:eastAsia="Times New Roman" w:hAnsi="Times New Roman" w:cs="Times New Roman"/>
          <w:i/>
          <w:sz w:val="24"/>
          <w:szCs w:val="24"/>
          <w:lang w:bidi="en-US"/>
        </w:rPr>
      </w:pPr>
      <w:r w:rsidRPr="00F75BAE">
        <w:rPr>
          <w:rFonts w:ascii="Times New Roman" w:eastAsia="Times New Roman" w:hAnsi="Times New Roman" w:cs="Times New Roman"/>
          <w:i/>
          <w:sz w:val="24"/>
          <w:szCs w:val="24"/>
          <w:lang w:bidi="en-US"/>
        </w:rPr>
        <w:t>līgumam par sekundārās ambulatorās</w:t>
      </w:r>
    </w:p>
    <w:p w14:paraId="71E4BCC4" w14:textId="448B667A" w:rsidR="00DB0CA7" w:rsidRPr="00F75BAE" w:rsidRDefault="00152D04" w:rsidP="00152D04">
      <w:pPr>
        <w:spacing w:after="0" w:line="240" w:lineRule="auto"/>
        <w:jc w:val="right"/>
        <w:rPr>
          <w:rFonts w:ascii="Times New Roman" w:eastAsia="Times New Roman" w:hAnsi="Times New Roman" w:cs="Times New Roman"/>
          <w:i/>
          <w:sz w:val="24"/>
          <w:szCs w:val="24"/>
          <w:lang w:bidi="en-US"/>
        </w:rPr>
      </w:pPr>
      <w:r w:rsidRPr="00F75BAE">
        <w:rPr>
          <w:rFonts w:ascii="Times New Roman" w:eastAsia="Times New Roman" w:hAnsi="Times New Roman" w:cs="Times New Roman"/>
          <w:i/>
          <w:sz w:val="24"/>
          <w:szCs w:val="24"/>
          <w:lang w:bidi="en-US"/>
        </w:rPr>
        <w:t>veselības aprūpes pakalpojumu sniegšanu un apmaksu</w:t>
      </w:r>
    </w:p>
    <w:p w14:paraId="15BC0DBD" w14:textId="77777777" w:rsidR="00DB0CA7" w:rsidRPr="00F75BAE" w:rsidRDefault="00DB0CA7" w:rsidP="000A61DA">
      <w:pPr>
        <w:jc w:val="both"/>
        <w:rPr>
          <w:rFonts w:ascii="Times New Roman" w:eastAsia="Times New Roman" w:hAnsi="Times New Roman" w:cs="Times New Roman"/>
          <w:b/>
          <w:bCs/>
          <w:sz w:val="24"/>
          <w:szCs w:val="24"/>
          <w:lang w:eastAsia="lv-LV"/>
        </w:rPr>
      </w:pPr>
    </w:p>
    <w:p w14:paraId="6A67D40A" w14:textId="77777777" w:rsidR="00DB0CA7" w:rsidRPr="00F75BAE" w:rsidRDefault="00DB0CA7" w:rsidP="000A61DA">
      <w:pPr>
        <w:jc w:val="both"/>
        <w:rPr>
          <w:rFonts w:ascii="Times New Roman" w:eastAsia="Times New Roman" w:hAnsi="Times New Roman" w:cs="Times New Roman"/>
          <w:b/>
          <w:bCs/>
          <w:sz w:val="24"/>
          <w:szCs w:val="24"/>
          <w:lang w:eastAsia="lv-LV"/>
        </w:rPr>
      </w:pPr>
    </w:p>
    <w:p w14:paraId="2C3E6F4E" w14:textId="6EF46A84" w:rsidR="00C33FD9" w:rsidRPr="00F75BAE" w:rsidRDefault="00D55DA5" w:rsidP="00E46D4B">
      <w:pPr>
        <w:jc w:val="center"/>
        <w:rPr>
          <w:rFonts w:ascii="Times New Roman" w:hAnsi="Times New Roman" w:cs="Times New Roman"/>
          <w:b/>
          <w:bCs/>
          <w:sz w:val="24"/>
          <w:szCs w:val="24"/>
        </w:rPr>
      </w:pPr>
      <w:r w:rsidRPr="00F75BAE">
        <w:rPr>
          <w:rFonts w:ascii="Times New Roman" w:eastAsia="Times New Roman" w:hAnsi="Times New Roman" w:cs="Times New Roman"/>
          <w:b/>
          <w:bCs/>
          <w:sz w:val="24"/>
          <w:szCs w:val="24"/>
          <w:lang w:eastAsia="lv-LV"/>
        </w:rPr>
        <w:t>Ambulatorās m</w:t>
      </w:r>
      <w:r w:rsidR="0001580E" w:rsidRPr="00F75BAE">
        <w:rPr>
          <w:rFonts w:ascii="Times New Roman" w:eastAsia="Times New Roman" w:hAnsi="Times New Roman" w:cs="Times New Roman"/>
          <w:b/>
          <w:bCs/>
          <w:sz w:val="24"/>
          <w:szCs w:val="24"/>
          <w:lang w:eastAsia="lv-LV"/>
        </w:rPr>
        <w:t>edicīniskās rehabilitācijas</w:t>
      </w:r>
      <w:r w:rsidR="00FC315F" w:rsidRPr="00F75BAE">
        <w:rPr>
          <w:rFonts w:ascii="Times New Roman" w:eastAsia="Times New Roman" w:hAnsi="Times New Roman" w:cs="Times New Roman"/>
          <w:b/>
          <w:bCs/>
          <w:sz w:val="24"/>
          <w:szCs w:val="24"/>
          <w:lang w:eastAsia="lv-LV"/>
        </w:rPr>
        <w:t xml:space="preserve"> </w:t>
      </w:r>
      <w:r w:rsidR="009C6E25" w:rsidRPr="00F75BAE">
        <w:rPr>
          <w:rFonts w:ascii="Times New Roman" w:eastAsia="Times New Roman" w:hAnsi="Times New Roman" w:cs="Times New Roman"/>
          <w:b/>
          <w:bCs/>
          <w:sz w:val="24"/>
          <w:szCs w:val="24"/>
          <w:lang w:eastAsia="lv-LV"/>
        </w:rPr>
        <w:t xml:space="preserve">pakalpojumu </w:t>
      </w:r>
      <w:r w:rsidR="004C1A4B" w:rsidRPr="00F75BAE">
        <w:rPr>
          <w:rFonts w:ascii="Times New Roman" w:hAnsi="Times New Roman" w:cs="Times New Roman"/>
          <w:b/>
          <w:bCs/>
          <w:sz w:val="24"/>
          <w:szCs w:val="24"/>
        </w:rPr>
        <w:t>sniegšanas kārtība</w:t>
      </w:r>
      <w:r w:rsidR="00847BD3" w:rsidRPr="00F75BAE">
        <w:rPr>
          <w:rFonts w:ascii="Times New Roman" w:hAnsi="Times New Roman" w:cs="Times New Roman"/>
          <w:b/>
          <w:bCs/>
          <w:sz w:val="24"/>
          <w:szCs w:val="24"/>
        </w:rPr>
        <w:t xml:space="preserve"> personām pēc pārslimotas Covid-19 infekcijas</w:t>
      </w:r>
    </w:p>
    <w:p w14:paraId="7095E8EC" w14:textId="77777777" w:rsidR="00134107" w:rsidRPr="00F75BAE" w:rsidRDefault="00134107" w:rsidP="00361E94">
      <w:pPr>
        <w:pStyle w:val="ListParagraph"/>
        <w:ind w:left="1355"/>
        <w:jc w:val="both"/>
        <w:rPr>
          <w:rFonts w:ascii="Times New Roman" w:hAnsi="Times New Roman" w:cs="Times New Roman"/>
          <w:sz w:val="24"/>
          <w:szCs w:val="24"/>
        </w:rPr>
      </w:pPr>
    </w:p>
    <w:p w14:paraId="298525AE" w14:textId="450595EB" w:rsidR="00847BD3" w:rsidRPr="00F75BAE" w:rsidRDefault="00B322B5" w:rsidP="00B66D10">
      <w:pPr>
        <w:pStyle w:val="ListParagraph"/>
        <w:widowControl w:val="0"/>
        <w:numPr>
          <w:ilvl w:val="0"/>
          <w:numId w:val="8"/>
        </w:numPr>
        <w:suppressAutoHyphens/>
        <w:spacing w:after="0" w:line="276" w:lineRule="auto"/>
        <w:jc w:val="both"/>
        <w:rPr>
          <w:rFonts w:ascii="Times New Roman" w:hAnsi="Times New Roman" w:cs="Times New Roman"/>
          <w:sz w:val="24"/>
          <w:szCs w:val="24"/>
        </w:rPr>
      </w:pPr>
      <w:r w:rsidRPr="00F75BAE">
        <w:rPr>
          <w:rFonts w:ascii="Times New Roman" w:eastAsia="Calibri" w:hAnsi="Times New Roman" w:cs="Times New Roman"/>
          <w:sz w:val="24"/>
          <w:szCs w:val="24"/>
        </w:rPr>
        <w:t>IZPILDĪTĀJS papildus šī Līguma 1. pielikuma 2.punktā noteiktajai plānotai summai ambulatorās medicīniskas rehabilitācijas pakalpojumam saņem maksājumu, sniedzot ambulator</w:t>
      </w:r>
      <w:r w:rsidR="0032156A" w:rsidRPr="00F75BAE">
        <w:rPr>
          <w:rFonts w:ascii="Times New Roman" w:eastAsia="Calibri" w:hAnsi="Times New Roman" w:cs="Times New Roman"/>
          <w:sz w:val="24"/>
          <w:szCs w:val="24"/>
        </w:rPr>
        <w:t>ās</w:t>
      </w:r>
      <w:r w:rsidRPr="00F75BAE">
        <w:rPr>
          <w:rFonts w:ascii="Times New Roman" w:eastAsia="Calibri" w:hAnsi="Times New Roman" w:cs="Times New Roman"/>
          <w:sz w:val="24"/>
          <w:szCs w:val="24"/>
        </w:rPr>
        <w:t xml:space="preserve"> medicīniskās rehabilitācijas pakalpojumus</w:t>
      </w:r>
      <w:r w:rsidR="00847BD3" w:rsidRPr="00F75BAE">
        <w:rPr>
          <w:rFonts w:ascii="Times New Roman" w:eastAsia="Calibri" w:hAnsi="Times New Roman" w:cs="Times New Roman"/>
          <w:sz w:val="24"/>
          <w:szCs w:val="24"/>
        </w:rPr>
        <w:t xml:space="preserve"> </w:t>
      </w:r>
      <w:r w:rsidR="00847BD3" w:rsidRPr="00F75BAE">
        <w:rPr>
          <w:rFonts w:ascii="Times New Roman" w:hAnsi="Times New Roman" w:cs="Times New Roman"/>
          <w:sz w:val="24"/>
          <w:szCs w:val="24"/>
        </w:rPr>
        <w:t>personām ar pārslimotu laboratoriski apstiprinātu Covid-19 infekciju (anamnēzē diagnoze “U07.1. - Covid-19, ja vīruss identificēts” atbilstoši Starptautiskajai slimību un veselības problēmu klasifikācijai SSK10</w:t>
      </w:r>
      <w:r w:rsidR="004463CE" w:rsidRPr="00F75BAE">
        <w:rPr>
          <w:rFonts w:ascii="Times New Roman" w:hAnsi="Times New Roman" w:cs="Times New Roman"/>
          <w:sz w:val="24"/>
          <w:szCs w:val="24"/>
        </w:rPr>
        <w:t xml:space="preserve">) (turpmāk – medicīniskā rehabilitācija </w:t>
      </w:r>
      <w:bookmarkStart w:id="0" w:name="_Hlk76123545"/>
      <w:r w:rsidR="004463CE" w:rsidRPr="00F75BAE">
        <w:rPr>
          <w:rFonts w:ascii="Times New Roman" w:hAnsi="Times New Roman" w:cs="Times New Roman"/>
          <w:sz w:val="24"/>
          <w:szCs w:val="24"/>
        </w:rPr>
        <w:t>pēc pārslimotas Covid-19 infekcijas</w:t>
      </w:r>
      <w:bookmarkEnd w:id="0"/>
      <w:r w:rsidR="004463CE" w:rsidRPr="00F75BAE">
        <w:rPr>
          <w:rFonts w:ascii="Times New Roman" w:hAnsi="Times New Roman" w:cs="Times New Roman"/>
          <w:sz w:val="24"/>
          <w:szCs w:val="24"/>
        </w:rPr>
        <w:t>)</w:t>
      </w:r>
      <w:r w:rsidR="00847BD3" w:rsidRPr="00F75BAE">
        <w:rPr>
          <w:rFonts w:ascii="Times New Roman" w:hAnsi="Times New Roman" w:cs="Times New Roman"/>
          <w:sz w:val="24"/>
          <w:szCs w:val="24"/>
        </w:rPr>
        <w:t>.</w:t>
      </w:r>
    </w:p>
    <w:p w14:paraId="3A464575" w14:textId="637B3FF8" w:rsidR="00AB34BE" w:rsidRPr="00F75BAE" w:rsidRDefault="00177017" w:rsidP="00B66D10">
      <w:pPr>
        <w:pStyle w:val="ListParagraph"/>
        <w:widowControl w:val="0"/>
        <w:numPr>
          <w:ilvl w:val="0"/>
          <w:numId w:val="8"/>
        </w:numPr>
        <w:suppressAutoHyphens/>
        <w:spacing w:after="0" w:line="276" w:lineRule="auto"/>
        <w:jc w:val="both"/>
        <w:rPr>
          <w:rFonts w:ascii="Times New Roman" w:hAnsi="Times New Roman" w:cs="Times New Roman"/>
          <w:sz w:val="24"/>
          <w:szCs w:val="24"/>
        </w:rPr>
      </w:pPr>
      <w:r w:rsidRPr="00F75BAE">
        <w:rPr>
          <w:rFonts w:ascii="Times New Roman" w:eastAsia="Calibri" w:hAnsi="Times New Roman" w:cs="Times New Roman"/>
          <w:sz w:val="24"/>
          <w:szCs w:val="24"/>
        </w:rPr>
        <w:t>IZPILDĪTĀJS ambulatoro medicīnisko</w:t>
      </w:r>
      <w:r w:rsidR="00B12D40" w:rsidRPr="00F75BAE">
        <w:rPr>
          <w:rFonts w:ascii="Times New Roman" w:eastAsia="Calibri" w:hAnsi="Times New Roman" w:cs="Times New Roman"/>
          <w:sz w:val="24"/>
          <w:szCs w:val="24"/>
        </w:rPr>
        <w:t xml:space="preserve"> </w:t>
      </w:r>
      <w:r w:rsidR="001A13D8" w:rsidRPr="00F75BAE">
        <w:rPr>
          <w:rFonts w:ascii="Times New Roman" w:hAnsi="Times New Roman" w:cs="Times New Roman"/>
          <w:sz w:val="24"/>
          <w:szCs w:val="24"/>
        </w:rPr>
        <w:t>rehabilitācij</w:t>
      </w:r>
      <w:r w:rsidR="00B12D40" w:rsidRPr="00F75BAE">
        <w:rPr>
          <w:rFonts w:ascii="Times New Roman" w:hAnsi="Times New Roman" w:cs="Times New Roman"/>
          <w:sz w:val="24"/>
          <w:szCs w:val="24"/>
        </w:rPr>
        <w:t xml:space="preserve">u </w:t>
      </w:r>
      <w:r w:rsidR="004463CE" w:rsidRPr="00F75BAE">
        <w:rPr>
          <w:rFonts w:ascii="Times New Roman" w:hAnsi="Times New Roman" w:cs="Times New Roman"/>
          <w:sz w:val="24"/>
          <w:szCs w:val="24"/>
        </w:rPr>
        <w:t xml:space="preserve">pēc pārslimotas Covid-19 infekcijas </w:t>
      </w:r>
      <w:r w:rsidR="00B12D40" w:rsidRPr="00F75BAE">
        <w:rPr>
          <w:rFonts w:ascii="Times New Roman" w:hAnsi="Times New Roman" w:cs="Times New Roman"/>
          <w:sz w:val="24"/>
          <w:szCs w:val="24"/>
        </w:rPr>
        <w:t>sniedz ar</w:t>
      </w:r>
      <w:r w:rsidR="001A13D8" w:rsidRPr="00F75BAE">
        <w:rPr>
          <w:rFonts w:ascii="Times New Roman" w:hAnsi="Times New Roman" w:cs="Times New Roman"/>
          <w:sz w:val="24"/>
          <w:szCs w:val="24"/>
        </w:rPr>
        <w:t xml:space="preserve"> ģimenes ārst</w:t>
      </w:r>
      <w:r w:rsidR="00B12D40" w:rsidRPr="00F75BAE">
        <w:rPr>
          <w:rFonts w:ascii="Times New Roman" w:hAnsi="Times New Roman" w:cs="Times New Roman"/>
          <w:sz w:val="24"/>
          <w:szCs w:val="24"/>
        </w:rPr>
        <w:t>a</w:t>
      </w:r>
      <w:r w:rsidR="001A13D8" w:rsidRPr="00F75BAE">
        <w:rPr>
          <w:rFonts w:ascii="Times New Roman" w:hAnsi="Times New Roman" w:cs="Times New Roman"/>
          <w:sz w:val="24"/>
          <w:szCs w:val="24"/>
        </w:rPr>
        <w:t>, ārst</w:t>
      </w:r>
      <w:r w:rsidR="00B12D40" w:rsidRPr="00F75BAE">
        <w:rPr>
          <w:rFonts w:ascii="Times New Roman" w:hAnsi="Times New Roman" w:cs="Times New Roman"/>
          <w:sz w:val="24"/>
          <w:szCs w:val="24"/>
        </w:rPr>
        <w:t>a</w:t>
      </w:r>
      <w:r w:rsidR="001A13D8" w:rsidRPr="00F75BAE">
        <w:rPr>
          <w:rFonts w:ascii="Times New Roman" w:hAnsi="Times New Roman" w:cs="Times New Roman"/>
          <w:sz w:val="24"/>
          <w:szCs w:val="24"/>
        </w:rPr>
        <w:t>-speciālist</w:t>
      </w:r>
      <w:r w:rsidR="00B12D40" w:rsidRPr="00F75BAE">
        <w:rPr>
          <w:rFonts w:ascii="Times New Roman" w:hAnsi="Times New Roman" w:cs="Times New Roman"/>
          <w:sz w:val="24"/>
          <w:szCs w:val="24"/>
        </w:rPr>
        <w:t>a</w:t>
      </w:r>
      <w:r w:rsidR="001A13D8" w:rsidRPr="00F75BAE">
        <w:rPr>
          <w:rFonts w:ascii="Times New Roman" w:hAnsi="Times New Roman" w:cs="Times New Roman"/>
          <w:sz w:val="24"/>
          <w:szCs w:val="24"/>
        </w:rPr>
        <w:t xml:space="preserve"> vai </w:t>
      </w:r>
      <w:r w:rsidR="008C130F" w:rsidRPr="00F75BAE">
        <w:rPr>
          <w:rFonts w:ascii="Times New Roman" w:hAnsi="Times New Roman" w:cs="Times New Roman"/>
          <w:sz w:val="24"/>
          <w:szCs w:val="24"/>
        </w:rPr>
        <w:t xml:space="preserve">fizikālās un rehabilitācijas medicīnas </w:t>
      </w:r>
      <w:r w:rsidR="001A13D8" w:rsidRPr="00F75BAE">
        <w:rPr>
          <w:rFonts w:ascii="Times New Roman" w:hAnsi="Times New Roman" w:cs="Times New Roman"/>
          <w:sz w:val="24"/>
          <w:szCs w:val="24"/>
        </w:rPr>
        <w:t>ārst</w:t>
      </w:r>
      <w:r w:rsidR="00B12D40" w:rsidRPr="00F75BAE">
        <w:rPr>
          <w:rFonts w:ascii="Times New Roman" w:hAnsi="Times New Roman" w:cs="Times New Roman"/>
          <w:sz w:val="24"/>
          <w:szCs w:val="24"/>
        </w:rPr>
        <w:t>a</w:t>
      </w:r>
      <w:r w:rsidRPr="00F75BAE">
        <w:rPr>
          <w:rFonts w:ascii="Times New Roman" w:hAnsi="Times New Roman" w:cs="Times New Roman"/>
          <w:sz w:val="24"/>
          <w:szCs w:val="24"/>
        </w:rPr>
        <w:t xml:space="preserve"> </w:t>
      </w:r>
      <w:r w:rsidR="00B12D40" w:rsidRPr="00F75BAE">
        <w:rPr>
          <w:rFonts w:ascii="Times New Roman" w:hAnsi="Times New Roman" w:cs="Times New Roman"/>
          <w:sz w:val="24"/>
          <w:szCs w:val="24"/>
        </w:rPr>
        <w:t>nosūtījumu veidlapas formā Nr. 027/u</w:t>
      </w:r>
      <w:r w:rsidR="004463CE" w:rsidRPr="00F75BAE">
        <w:rPr>
          <w:rFonts w:ascii="Times New Roman" w:hAnsi="Times New Roman" w:cs="Times New Roman"/>
          <w:sz w:val="24"/>
          <w:szCs w:val="24"/>
        </w:rPr>
        <w:t xml:space="preserve"> atbilstoši normatīvajos aktos noteiktajai kārtībai, ievērojot šādus pacientu atlases kritērijus (pacientam vienlaikus jāatbilst visiem trīs kritērijiem)</w:t>
      </w:r>
      <w:r w:rsidR="00AB34BE" w:rsidRPr="00F75BAE">
        <w:rPr>
          <w:rFonts w:ascii="Times New Roman" w:hAnsi="Times New Roman" w:cs="Times New Roman"/>
          <w:sz w:val="24"/>
          <w:szCs w:val="24"/>
        </w:rPr>
        <w:t>:</w:t>
      </w:r>
    </w:p>
    <w:p w14:paraId="62CF2120" w14:textId="0A5201B0" w:rsidR="00AB34BE" w:rsidRPr="00F75BAE" w:rsidRDefault="001A13D8" w:rsidP="00B66D10">
      <w:pPr>
        <w:pStyle w:val="ListParagraph"/>
        <w:widowControl w:val="0"/>
        <w:numPr>
          <w:ilvl w:val="1"/>
          <w:numId w:val="8"/>
        </w:numPr>
        <w:suppressAutoHyphens/>
        <w:spacing w:after="0" w:line="276" w:lineRule="auto"/>
        <w:ind w:left="851"/>
        <w:jc w:val="both"/>
        <w:rPr>
          <w:rFonts w:ascii="Times New Roman" w:hAnsi="Times New Roman" w:cs="Times New Roman"/>
          <w:sz w:val="24"/>
          <w:szCs w:val="24"/>
        </w:rPr>
      </w:pPr>
      <w:r w:rsidRPr="00F75BAE">
        <w:rPr>
          <w:rFonts w:ascii="Times New Roman" w:hAnsi="Times New Roman" w:cs="Times New Roman"/>
          <w:sz w:val="24"/>
          <w:szCs w:val="24"/>
        </w:rPr>
        <w:t>pēc pārslimotas Covid-19 slimības radušies vai pasliktinājušies</w:t>
      </w:r>
      <w:r w:rsidR="00D55DA5" w:rsidRPr="00F75BAE">
        <w:rPr>
          <w:rFonts w:ascii="Times New Roman" w:hAnsi="Times New Roman" w:cs="Times New Roman"/>
          <w:sz w:val="24"/>
          <w:szCs w:val="24"/>
        </w:rPr>
        <w:t xml:space="preserve"> </w:t>
      </w:r>
      <w:r w:rsidRPr="00F75BAE">
        <w:rPr>
          <w:rFonts w:ascii="Times New Roman" w:hAnsi="Times New Roman" w:cs="Times New Roman"/>
          <w:sz w:val="24"/>
          <w:szCs w:val="24"/>
        </w:rPr>
        <w:t>viegli, vienā funkcionēšanas līmenī (atbilstoši SFK) funkcionēšanas traucējumi, kas ierobežo personas darba spējas vai spējas veikt ikdienas aktivitātes</w:t>
      </w:r>
      <w:r w:rsidR="00AB34BE" w:rsidRPr="00F75BAE">
        <w:rPr>
          <w:rFonts w:ascii="Times New Roman" w:hAnsi="Times New Roman" w:cs="Times New Roman"/>
          <w:sz w:val="24"/>
          <w:szCs w:val="24"/>
        </w:rPr>
        <w:t>, bet neietekmē personas pašaprūpi;</w:t>
      </w:r>
    </w:p>
    <w:p w14:paraId="7FF0FCDC" w14:textId="07176255" w:rsidR="00847BD3" w:rsidRPr="00F75BAE" w:rsidRDefault="004463CE" w:rsidP="00B66D10">
      <w:pPr>
        <w:pStyle w:val="ListParagraph"/>
        <w:widowControl w:val="0"/>
        <w:numPr>
          <w:ilvl w:val="1"/>
          <w:numId w:val="8"/>
        </w:numPr>
        <w:suppressAutoHyphens/>
        <w:spacing w:after="0" w:line="276" w:lineRule="auto"/>
        <w:ind w:left="851"/>
        <w:jc w:val="both"/>
        <w:rPr>
          <w:rFonts w:ascii="Times New Roman" w:hAnsi="Times New Roman" w:cs="Times New Roman"/>
          <w:sz w:val="24"/>
          <w:szCs w:val="24"/>
        </w:rPr>
      </w:pPr>
      <w:r w:rsidRPr="00F75BAE">
        <w:rPr>
          <w:rFonts w:ascii="Times New Roman" w:hAnsi="Times New Roman" w:cs="Times New Roman"/>
          <w:sz w:val="24"/>
          <w:szCs w:val="24"/>
        </w:rPr>
        <w:t>pacientam</w:t>
      </w:r>
      <w:r w:rsidR="00B12D40" w:rsidRPr="00F75BAE">
        <w:rPr>
          <w:rFonts w:ascii="Times New Roman" w:hAnsi="Times New Roman" w:cs="Times New Roman"/>
          <w:sz w:val="24"/>
          <w:szCs w:val="24"/>
        </w:rPr>
        <w:t xml:space="preserve"> </w:t>
      </w:r>
      <w:r w:rsidR="00177017" w:rsidRPr="00F75BAE">
        <w:rPr>
          <w:rFonts w:ascii="Times New Roman" w:hAnsi="Times New Roman" w:cs="Times New Roman"/>
          <w:sz w:val="24"/>
          <w:szCs w:val="24"/>
        </w:rPr>
        <w:t>ir vismaz viens no sekojošiem simptomiem</w:t>
      </w:r>
      <w:r w:rsidR="00847BD3" w:rsidRPr="00F75BAE">
        <w:rPr>
          <w:rFonts w:ascii="Times New Roman" w:hAnsi="Times New Roman" w:cs="Times New Roman"/>
          <w:sz w:val="24"/>
          <w:szCs w:val="24"/>
        </w:rPr>
        <w:t>:</w:t>
      </w:r>
    </w:p>
    <w:p w14:paraId="2D86E1A4" w14:textId="77777777" w:rsidR="00847BD3" w:rsidRPr="00F75BAE" w:rsidRDefault="001A13D8" w:rsidP="00B66D10">
      <w:pPr>
        <w:pStyle w:val="ListParagraph"/>
        <w:widowControl w:val="0"/>
        <w:numPr>
          <w:ilvl w:val="2"/>
          <w:numId w:val="8"/>
        </w:numPr>
        <w:suppressAutoHyphens/>
        <w:spacing w:after="0" w:line="276" w:lineRule="auto"/>
        <w:ind w:left="1560" w:hanging="709"/>
        <w:jc w:val="both"/>
        <w:rPr>
          <w:rFonts w:ascii="Times New Roman" w:hAnsi="Times New Roman" w:cs="Times New Roman"/>
          <w:sz w:val="24"/>
          <w:szCs w:val="24"/>
        </w:rPr>
      </w:pPr>
      <w:r w:rsidRPr="00F75BAE">
        <w:rPr>
          <w:rFonts w:ascii="Times New Roman" w:hAnsi="Times New Roman" w:cs="Times New Roman"/>
          <w:sz w:val="24"/>
          <w:szCs w:val="24"/>
        </w:rPr>
        <w:t>viegla elpošanas mazspējas pakāpe</w:t>
      </w:r>
      <w:r w:rsidR="008A07A5" w:rsidRPr="00F75BAE">
        <w:rPr>
          <w:rFonts w:ascii="Times New Roman" w:hAnsi="Times New Roman" w:cs="Times New Roman"/>
          <w:sz w:val="24"/>
          <w:szCs w:val="24"/>
        </w:rPr>
        <w:t>;</w:t>
      </w:r>
    </w:p>
    <w:p w14:paraId="72AD4729" w14:textId="77777777" w:rsidR="00847BD3" w:rsidRPr="00F75BAE" w:rsidRDefault="001A13D8" w:rsidP="00B66D10">
      <w:pPr>
        <w:pStyle w:val="ListParagraph"/>
        <w:widowControl w:val="0"/>
        <w:numPr>
          <w:ilvl w:val="2"/>
          <w:numId w:val="8"/>
        </w:numPr>
        <w:suppressAutoHyphens/>
        <w:spacing w:after="0" w:line="276" w:lineRule="auto"/>
        <w:ind w:left="1560" w:hanging="709"/>
        <w:jc w:val="both"/>
        <w:rPr>
          <w:rFonts w:ascii="Times New Roman" w:hAnsi="Times New Roman" w:cs="Times New Roman"/>
          <w:sz w:val="24"/>
          <w:szCs w:val="24"/>
        </w:rPr>
      </w:pPr>
      <w:r w:rsidRPr="00F75BAE">
        <w:rPr>
          <w:rFonts w:ascii="Times New Roman" w:hAnsi="Times New Roman" w:cs="Times New Roman"/>
          <w:sz w:val="24"/>
          <w:szCs w:val="24"/>
        </w:rPr>
        <w:t xml:space="preserve">viegla līdz mērena </w:t>
      </w:r>
      <w:proofErr w:type="spellStart"/>
      <w:r w:rsidRPr="00F75BAE">
        <w:rPr>
          <w:rFonts w:ascii="Times New Roman" w:hAnsi="Times New Roman" w:cs="Times New Roman"/>
          <w:sz w:val="24"/>
          <w:szCs w:val="24"/>
        </w:rPr>
        <w:t>kardiovaskulāra</w:t>
      </w:r>
      <w:proofErr w:type="spellEnd"/>
      <w:r w:rsidRPr="00F75BAE">
        <w:rPr>
          <w:rFonts w:ascii="Times New Roman" w:hAnsi="Times New Roman" w:cs="Times New Roman"/>
          <w:sz w:val="24"/>
          <w:szCs w:val="24"/>
        </w:rPr>
        <w:t xml:space="preserve"> mazspēja</w:t>
      </w:r>
      <w:r w:rsidR="008A07A5" w:rsidRPr="00F75BAE">
        <w:rPr>
          <w:rFonts w:ascii="Times New Roman" w:hAnsi="Times New Roman" w:cs="Times New Roman"/>
          <w:sz w:val="24"/>
          <w:szCs w:val="24"/>
        </w:rPr>
        <w:t>;</w:t>
      </w:r>
    </w:p>
    <w:p w14:paraId="1AD81670" w14:textId="77777777" w:rsidR="00847BD3" w:rsidRPr="00F75BAE" w:rsidRDefault="001A13D8" w:rsidP="00B66D10">
      <w:pPr>
        <w:pStyle w:val="ListParagraph"/>
        <w:widowControl w:val="0"/>
        <w:numPr>
          <w:ilvl w:val="2"/>
          <w:numId w:val="8"/>
        </w:numPr>
        <w:suppressAutoHyphens/>
        <w:spacing w:after="0" w:line="276" w:lineRule="auto"/>
        <w:ind w:left="1560" w:hanging="709"/>
        <w:jc w:val="both"/>
        <w:rPr>
          <w:rFonts w:ascii="Times New Roman" w:hAnsi="Times New Roman" w:cs="Times New Roman"/>
          <w:sz w:val="24"/>
          <w:szCs w:val="24"/>
        </w:rPr>
      </w:pPr>
      <w:r w:rsidRPr="00F75BAE">
        <w:rPr>
          <w:rFonts w:ascii="Times New Roman" w:hAnsi="Times New Roman" w:cs="Times New Roman"/>
          <w:sz w:val="24"/>
          <w:szCs w:val="24"/>
        </w:rPr>
        <w:t>neiroloģiski bojājumi</w:t>
      </w:r>
      <w:r w:rsidR="008A07A5" w:rsidRPr="00F75BAE">
        <w:rPr>
          <w:rFonts w:ascii="Times New Roman" w:hAnsi="Times New Roman" w:cs="Times New Roman"/>
          <w:sz w:val="24"/>
          <w:szCs w:val="24"/>
        </w:rPr>
        <w:t>;</w:t>
      </w:r>
    </w:p>
    <w:p w14:paraId="3ABA69AD" w14:textId="77777777" w:rsidR="00847BD3" w:rsidRPr="00F75BAE" w:rsidRDefault="001A13D8" w:rsidP="00B66D10">
      <w:pPr>
        <w:pStyle w:val="ListParagraph"/>
        <w:widowControl w:val="0"/>
        <w:numPr>
          <w:ilvl w:val="2"/>
          <w:numId w:val="8"/>
        </w:numPr>
        <w:suppressAutoHyphens/>
        <w:spacing w:after="0" w:line="276" w:lineRule="auto"/>
        <w:ind w:left="1560" w:hanging="709"/>
        <w:jc w:val="both"/>
        <w:rPr>
          <w:rFonts w:ascii="Times New Roman" w:hAnsi="Times New Roman" w:cs="Times New Roman"/>
          <w:sz w:val="24"/>
          <w:szCs w:val="24"/>
        </w:rPr>
      </w:pPr>
      <w:proofErr w:type="spellStart"/>
      <w:r w:rsidRPr="00F75BAE">
        <w:rPr>
          <w:rFonts w:ascii="Times New Roman" w:hAnsi="Times New Roman" w:cs="Times New Roman"/>
          <w:sz w:val="24"/>
          <w:szCs w:val="24"/>
        </w:rPr>
        <w:t>muskuloskeletālie</w:t>
      </w:r>
      <w:proofErr w:type="spellEnd"/>
      <w:r w:rsidRPr="00F75BAE">
        <w:rPr>
          <w:rFonts w:ascii="Times New Roman" w:hAnsi="Times New Roman" w:cs="Times New Roman"/>
          <w:sz w:val="24"/>
          <w:szCs w:val="24"/>
        </w:rPr>
        <w:t xml:space="preserve"> simptomi</w:t>
      </w:r>
      <w:r w:rsidR="008A07A5" w:rsidRPr="00F75BAE">
        <w:rPr>
          <w:rFonts w:ascii="Times New Roman" w:hAnsi="Times New Roman" w:cs="Times New Roman"/>
          <w:sz w:val="24"/>
          <w:szCs w:val="24"/>
        </w:rPr>
        <w:t>;</w:t>
      </w:r>
    </w:p>
    <w:p w14:paraId="6DCAB334" w14:textId="2E7ADE99" w:rsidR="001A13D8" w:rsidRPr="00F75BAE" w:rsidRDefault="001A13D8" w:rsidP="00B66D10">
      <w:pPr>
        <w:pStyle w:val="ListParagraph"/>
        <w:widowControl w:val="0"/>
        <w:numPr>
          <w:ilvl w:val="2"/>
          <w:numId w:val="8"/>
        </w:numPr>
        <w:suppressAutoHyphens/>
        <w:spacing w:after="0" w:line="276" w:lineRule="auto"/>
        <w:ind w:left="1560" w:hanging="709"/>
        <w:jc w:val="both"/>
        <w:rPr>
          <w:rFonts w:ascii="Times New Roman" w:hAnsi="Times New Roman" w:cs="Times New Roman"/>
          <w:sz w:val="24"/>
          <w:szCs w:val="24"/>
        </w:rPr>
      </w:pPr>
      <w:r w:rsidRPr="00F75BAE">
        <w:rPr>
          <w:rFonts w:ascii="Times New Roman" w:hAnsi="Times New Roman" w:cs="Times New Roman"/>
          <w:sz w:val="24"/>
          <w:szCs w:val="24"/>
        </w:rPr>
        <w:t xml:space="preserve">citas klīniskas izpausmes. </w:t>
      </w:r>
    </w:p>
    <w:p w14:paraId="4BDAA535" w14:textId="65496C33" w:rsidR="00F6521A" w:rsidRPr="00F75BAE" w:rsidRDefault="004463CE" w:rsidP="00B66D10">
      <w:pPr>
        <w:pStyle w:val="ListParagraph"/>
        <w:widowControl w:val="0"/>
        <w:numPr>
          <w:ilvl w:val="1"/>
          <w:numId w:val="8"/>
        </w:numPr>
        <w:suppressAutoHyphens/>
        <w:spacing w:after="0" w:line="276" w:lineRule="auto"/>
        <w:ind w:left="851"/>
        <w:jc w:val="both"/>
        <w:rPr>
          <w:rFonts w:ascii="Times New Roman" w:hAnsi="Times New Roman" w:cs="Times New Roman"/>
          <w:sz w:val="24"/>
          <w:szCs w:val="24"/>
        </w:rPr>
      </w:pPr>
      <w:r w:rsidRPr="00F75BAE">
        <w:rPr>
          <w:rFonts w:ascii="Times New Roman" w:hAnsi="Times New Roman" w:cs="Times New Roman"/>
          <w:sz w:val="24"/>
          <w:szCs w:val="24"/>
        </w:rPr>
        <w:t xml:space="preserve">pacientam </w:t>
      </w:r>
      <w:r w:rsidR="00361E94" w:rsidRPr="00F75BAE">
        <w:rPr>
          <w:rFonts w:ascii="Times New Roman" w:hAnsi="Times New Roman" w:cs="Times New Roman"/>
          <w:sz w:val="24"/>
          <w:szCs w:val="24"/>
        </w:rPr>
        <w:t xml:space="preserve">nav </w:t>
      </w:r>
      <w:r w:rsidR="001A13D8" w:rsidRPr="00F75BAE">
        <w:rPr>
          <w:rFonts w:ascii="Times New Roman" w:hAnsi="Times New Roman" w:cs="Times New Roman"/>
          <w:sz w:val="24"/>
          <w:szCs w:val="24"/>
        </w:rPr>
        <w:t>nepieciešam</w:t>
      </w:r>
      <w:r w:rsidR="00B12D40" w:rsidRPr="00F75BAE">
        <w:rPr>
          <w:rFonts w:ascii="Times New Roman" w:hAnsi="Times New Roman" w:cs="Times New Roman"/>
          <w:sz w:val="24"/>
          <w:szCs w:val="24"/>
        </w:rPr>
        <w:t xml:space="preserve">a </w:t>
      </w:r>
      <w:r w:rsidR="001A13D8" w:rsidRPr="00F75BAE">
        <w:rPr>
          <w:rFonts w:ascii="Times New Roman" w:hAnsi="Times New Roman" w:cs="Times New Roman"/>
          <w:sz w:val="24"/>
          <w:szCs w:val="24"/>
        </w:rPr>
        <w:t>24 stundu medicīnisk</w:t>
      </w:r>
      <w:r w:rsidR="00B12D40" w:rsidRPr="00F75BAE">
        <w:rPr>
          <w:rFonts w:ascii="Times New Roman" w:hAnsi="Times New Roman" w:cs="Times New Roman"/>
          <w:sz w:val="24"/>
          <w:szCs w:val="24"/>
        </w:rPr>
        <w:t>ā</w:t>
      </w:r>
      <w:r w:rsidR="001A13D8" w:rsidRPr="00F75BAE">
        <w:rPr>
          <w:rFonts w:ascii="Times New Roman" w:hAnsi="Times New Roman" w:cs="Times New Roman"/>
          <w:sz w:val="24"/>
          <w:szCs w:val="24"/>
        </w:rPr>
        <w:t xml:space="preserve"> uzraudzīb</w:t>
      </w:r>
      <w:r w:rsidR="00B12D40" w:rsidRPr="00F75BAE">
        <w:rPr>
          <w:rFonts w:ascii="Times New Roman" w:hAnsi="Times New Roman" w:cs="Times New Roman"/>
          <w:sz w:val="24"/>
          <w:szCs w:val="24"/>
        </w:rPr>
        <w:t>a</w:t>
      </w:r>
      <w:r w:rsidR="001A13D8" w:rsidRPr="00F75BAE">
        <w:rPr>
          <w:rFonts w:ascii="Times New Roman" w:hAnsi="Times New Roman" w:cs="Times New Roman"/>
          <w:sz w:val="24"/>
          <w:szCs w:val="24"/>
        </w:rPr>
        <w:t xml:space="preserve"> un skābekļa atbalst</w:t>
      </w:r>
      <w:r w:rsidR="00B12D40" w:rsidRPr="00F75BAE">
        <w:rPr>
          <w:rFonts w:ascii="Times New Roman" w:hAnsi="Times New Roman" w:cs="Times New Roman"/>
          <w:sz w:val="24"/>
          <w:szCs w:val="24"/>
        </w:rPr>
        <w:t>s</w:t>
      </w:r>
      <w:r w:rsidR="001A13D8" w:rsidRPr="00F75BAE">
        <w:rPr>
          <w:rFonts w:ascii="Times New Roman" w:hAnsi="Times New Roman" w:cs="Times New Roman"/>
          <w:sz w:val="24"/>
          <w:szCs w:val="24"/>
        </w:rPr>
        <w:t>.</w:t>
      </w:r>
    </w:p>
    <w:p w14:paraId="095AF8C0" w14:textId="3F6084E0" w:rsidR="009C36CF" w:rsidRPr="00F75BAE" w:rsidRDefault="00EA43D5" w:rsidP="00B66D10">
      <w:pPr>
        <w:pStyle w:val="ListParagraph"/>
        <w:widowControl w:val="0"/>
        <w:numPr>
          <w:ilvl w:val="0"/>
          <w:numId w:val="8"/>
        </w:numPr>
        <w:suppressAutoHyphens/>
        <w:spacing w:after="0" w:line="276" w:lineRule="auto"/>
        <w:jc w:val="both"/>
        <w:rPr>
          <w:rFonts w:ascii="Times New Roman" w:hAnsi="Times New Roman" w:cs="Times New Roman"/>
          <w:sz w:val="24"/>
          <w:szCs w:val="24"/>
        </w:rPr>
      </w:pPr>
      <w:r w:rsidRPr="00F75BAE">
        <w:rPr>
          <w:rFonts w:ascii="Times New Roman" w:hAnsi="Times New Roman" w:cs="Times New Roman"/>
          <w:sz w:val="24"/>
          <w:szCs w:val="24"/>
        </w:rPr>
        <w:t>IZPILDĪTĀJAM</w:t>
      </w:r>
      <w:r w:rsidR="009C36CF" w:rsidRPr="00F75BAE">
        <w:rPr>
          <w:rFonts w:ascii="Times New Roman" w:hAnsi="Times New Roman" w:cs="Times New Roman"/>
          <w:sz w:val="24"/>
          <w:szCs w:val="24"/>
        </w:rPr>
        <w:t xml:space="preserve">  jāievēro šādas </w:t>
      </w:r>
      <w:r w:rsidR="009C36CF" w:rsidRPr="00F75BAE">
        <w:rPr>
          <w:rFonts w:ascii="Times New Roman" w:hAnsi="Times New Roman" w:cs="Times New Roman"/>
          <w:b/>
          <w:sz w:val="24"/>
          <w:szCs w:val="24"/>
        </w:rPr>
        <w:t>prasības pakalpojuma rindu organizācijai</w:t>
      </w:r>
      <w:r w:rsidR="009C36CF" w:rsidRPr="00F75BAE">
        <w:rPr>
          <w:rFonts w:ascii="Times New Roman" w:hAnsi="Times New Roman" w:cs="Times New Roman"/>
          <w:sz w:val="24"/>
          <w:szCs w:val="24"/>
        </w:rPr>
        <w:t>:</w:t>
      </w:r>
    </w:p>
    <w:p w14:paraId="7FC6C868" w14:textId="161A5946" w:rsidR="00840510" w:rsidRPr="00F75BAE" w:rsidRDefault="00840510" w:rsidP="00B66D10">
      <w:pPr>
        <w:pStyle w:val="ListParagraph"/>
        <w:numPr>
          <w:ilvl w:val="2"/>
          <w:numId w:val="8"/>
        </w:numPr>
        <w:spacing w:after="0" w:line="276" w:lineRule="auto"/>
        <w:ind w:left="1560" w:hanging="708"/>
        <w:jc w:val="both"/>
        <w:rPr>
          <w:rFonts w:ascii="Times New Roman" w:hAnsi="Times New Roman" w:cs="Times New Roman"/>
          <w:sz w:val="24"/>
          <w:szCs w:val="24"/>
        </w:rPr>
      </w:pPr>
      <w:r w:rsidRPr="00F75BAE">
        <w:rPr>
          <w:rFonts w:ascii="Times New Roman" w:hAnsi="Times New Roman" w:cs="Times New Roman"/>
          <w:sz w:val="24"/>
          <w:szCs w:val="24"/>
        </w:rPr>
        <w:t>tiek veidota atsevišķa pakalpojuma gaidīšanas rinda, kura neietekmē līdzšinējo gaidīšanas rindu;</w:t>
      </w:r>
    </w:p>
    <w:p w14:paraId="0205A011" w14:textId="6A23F04E" w:rsidR="009C36CF" w:rsidRPr="00F75BAE" w:rsidRDefault="009C36CF" w:rsidP="00B66D10">
      <w:pPr>
        <w:pStyle w:val="ListParagraph"/>
        <w:numPr>
          <w:ilvl w:val="2"/>
          <w:numId w:val="8"/>
        </w:numPr>
        <w:spacing w:after="0" w:line="276" w:lineRule="auto"/>
        <w:ind w:left="1560" w:hanging="708"/>
        <w:jc w:val="both"/>
        <w:rPr>
          <w:rFonts w:ascii="Times New Roman" w:hAnsi="Times New Roman" w:cs="Times New Roman"/>
          <w:sz w:val="24"/>
          <w:szCs w:val="24"/>
        </w:rPr>
      </w:pPr>
      <w:r w:rsidRPr="00F75BAE">
        <w:rPr>
          <w:rFonts w:ascii="Times New Roman" w:hAnsi="Times New Roman" w:cs="Times New Roman"/>
          <w:sz w:val="24"/>
          <w:szCs w:val="24"/>
        </w:rPr>
        <w:t>tiek nodrošinātas personu pieraksta iespējas uz pakalpojumu gan klātienē, gan telefoniski, gan elektroniski;</w:t>
      </w:r>
    </w:p>
    <w:p w14:paraId="75529E6A" w14:textId="305B1547" w:rsidR="002D28D4" w:rsidRPr="00F75BAE" w:rsidRDefault="002D28D4" w:rsidP="00B66D10">
      <w:pPr>
        <w:pStyle w:val="ListParagraph"/>
        <w:numPr>
          <w:ilvl w:val="2"/>
          <w:numId w:val="8"/>
        </w:numPr>
        <w:spacing w:after="0" w:line="276" w:lineRule="auto"/>
        <w:ind w:left="1560" w:hanging="708"/>
        <w:jc w:val="both"/>
        <w:rPr>
          <w:rFonts w:ascii="Times New Roman" w:hAnsi="Times New Roman" w:cs="Times New Roman"/>
          <w:sz w:val="24"/>
          <w:szCs w:val="24"/>
        </w:rPr>
      </w:pPr>
      <w:r w:rsidRPr="00F75BAE">
        <w:rPr>
          <w:rFonts w:ascii="Times New Roman" w:hAnsi="Times New Roman" w:cs="Times New Roman"/>
          <w:sz w:val="24"/>
          <w:szCs w:val="24"/>
        </w:rPr>
        <w:t>pacients tiek informēts par plānoto pakalpojumu saņemšanas datumu pieraksta brīdī, kā arī tiek nodrošināta atgādinājuma informēšana par pierakstu uz pakalpojumu telefoniski divas dienas pirms paredzētā pakalpojuma, ja gaidīšanas laiks līdz pierakstam ir bijis garāks par 14 dienām.</w:t>
      </w:r>
    </w:p>
    <w:p w14:paraId="69A9C827" w14:textId="23D45843" w:rsidR="00452B30" w:rsidRPr="0084135A" w:rsidRDefault="00203AD1" w:rsidP="0084135A">
      <w:pPr>
        <w:pStyle w:val="ListParagraph"/>
        <w:numPr>
          <w:ilvl w:val="0"/>
          <w:numId w:val="8"/>
        </w:numPr>
        <w:spacing w:after="0" w:line="276" w:lineRule="auto"/>
        <w:jc w:val="both"/>
        <w:rPr>
          <w:rFonts w:ascii="Times New Roman" w:hAnsi="Times New Roman" w:cs="Times New Roman"/>
          <w:sz w:val="24"/>
          <w:szCs w:val="24"/>
        </w:rPr>
      </w:pPr>
      <w:r w:rsidRPr="00F75BAE">
        <w:rPr>
          <w:rFonts w:ascii="Times New Roman" w:hAnsi="Times New Roman" w:cs="Times New Roman"/>
          <w:bCs/>
          <w:sz w:val="24"/>
          <w:szCs w:val="24"/>
        </w:rPr>
        <w:t xml:space="preserve">IZPILDĪTĀJS par sniegtajiem </w:t>
      </w:r>
      <w:r w:rsidR="00FE4653" w:rsidRPr="00F75BAE">
        <w:rPr>
          <w:rFonts w:ascii="Times New Roman" w:hAnsi="Times New Roman" w:cs="Times New Roman"/>
          <w:bCs/>
          <w:sz w:val="24"/>
          <w:szCs w:val="24"/>
        </w:rPr>
        <w:t xml:space="preserve">medicīniskās </w:t>
      </w:r>
      <w:r w:rsidRPr="00F75BAE">
        <w:rPr>
          <w:rFonts w:ascii="Times New Roman" w:hAnsi="Times New Roman" w:cs="Times New Roman"/>
          <w:bCs/>
          <w:sz w:val="24"/>
          <w:szCs w:val="24"/>
        </w:rPr>
        <w:t xml:space="preserve">rehabilitācijas </w:t>
      </w:r>
      <w:r w:rsidR="00FE4653" w:rsidRPr="00F75BAE">
        <w:rPr>
          <w:rFonts w:ascii="Times New Roman" w:hAnsi="Times New Roman" w:cs="Times New Roman"/>
          <w:bCs/>
          <w:sz w:val="24"/>
          <w:szCs w:val="24"/>
        </w:rPr>
        <w:t>pēc pārslimotas Covid-19 infekcijas</w:t>
      </w:r>
      <w:r w:rsidR="00FE4653" w:rsidRPr="00F75BAE" w:rsidDel="00FE4653">
        <w:rPr>
          <w:rFonts w:ascii="Times New Roman" w:hAnsi="Times New Roman" w:cs="Times New Roman"/>
          <w:bCs/>
          <w:sz w:val="24"/>
          <w:szCs w:val="24"/>
        </w:rPr>
        <w:t xml:space="preserve"> </w:t>
      </w:r>
      <w:r w:rsidRPr="00F75BAE">
        <w:rPr>
          <w:rFonts w:ascii="Times New Roman" w:hAnsi="Times New Roman" w:cs="Times New Roman"/>
          <w:bCs/>
          <w:sz w:val="24"/>
          <w:szCs w:val="24"/>
        </w:rPr>
        <w:t xml:space="preserve">pakalpojumiem </w:t>
      </w:r>
      <w:r w:rsidRPr="00F75BAE">
        <w:rPr>
          <w:rFonts w:ascii="Times New Roman" w:hAnsi="Times New Roman" w:cs="Times New Roman"/>
          <w:iCs/>
          <w:sz w:val="24"/>
          <w:szCs w:val="24"/>
        </w:rPr>
        <w:t>ievad</w:t>
      </w:r>
      <w:r w:rsidR="00BD72F3" w:rsidRPr="00F75BAE">
        <w:rPr>
          <w:rFonts w:ascii="Times New Roman" w:hAnsi="Times New Roman" w:cs="Times New Roman"/>
          <w:iCs/>
          <w:sz w:val="24"/>
          <w:szCs w:val="24"/>
        </w:rPr>
        <w:t xml:space="preserve">a </w:t>
      </w:r>
      <w:r w:rsidRPr="00F75BAE">
        <w:rPr>
          <w:rFonts w:ascii="Times New Roman" w:hAnsi="Times New Roman" w:cs="Times New Roman"/>
          <w:iCs/>
          <w:sz w:val="24"/>
          <w:szCs w:val="24"/>
        </w:rPr>
        <w:t>Vadības informācijas sistēmā veidlapas Nr.024/u „Ambulatorā pacienta talons” informāci</w:t>
      </w:r>
      <w:r w:rsidRPr="004E6A16">
        <w:rPr>
          <w:rFonts w:ascii="Times New Roman" w:hAnsi="Times New Roman" w:cs="Times New Roman"/>
          <w:iCs/>
          <w:sz w:val="24"/>
          <w:szCs w:val="24"/>
        </w:rPr>
        <w:t>ju, </w:t>
      </w:r>
      <w:r w:rsidR="004E6A16" w:rsidRPr="004E6A16">
        <w:rPr>
          <w:rFonts w:ascii="Times New Roman" w:hAnsi="Times New Roman" w:cs="Times New Roman"/>
          <w:sz w:val="24"/>
          <w:szCs w:val="24"/>
        </w:rPr>
        <w:t xml:space="preserve">norādot pacientu diagnozi </w:t>
      </w:r>
      <w:r w:rsidR="0084135A">
        <w:rPr>
          <w:rFonts w:ascii="Times New Roman" w:hAnsi="Times New Roman" w:cs="Times New Roman"/>
          <w:sz w:val="24"/>
          <w:szCs w:val="24"/>
        </w:rPr>
        <w:t>“</w:t>
      </w:r>
      <w:r w:rsidR="004E6A16" w:rsidRPr="0084135A">
        <w:rPr>
          <w:rFonts w:ascii="Times New Roman" w:hAnsi="Times New Roman" w:cs="Times New Roman"/>
          <w:i/>
          <w:iCs/>
          <w:sz w:val="24"/>
          <w:szCs w:val="24"/>
        </w:rPr>
        <w:t>U09</w:t>
      </w:r>
      <w:r w:rsidR="0084135A" w:rsidRPr="0084135A">
        <w:rPr>
          <w:rFonts w:ascii="Times New Roman" w:hAnsi="Times New Roman" w:cs="Times New Roman"/>
          <w:i/>
          <w:iCs/>
          <w:sz w:val="24"/>
          <w:szCs w:val="24"/>
        </w:rPr>
        <w:t>”</w:t>
      </w:r>
      <w:r w:rsidR="004E6A16" w:rsidRPr="0084135A">
        <w:rPr>
          <w:rFonts w:ascii="Times New Roman" w:hAnsi="Times New Roman" w:cs="Times New Roman"/>
          <w:i/>
          <w:iCs/>
          <w:sz w:val="24"/>
          <w:szCs w:val="24"/>
        </w:rPr>
        <w:t xml:space="preserve"> - Stāvoklis pēc pārslimota Covid-19</w:t>
      </w:r>
      <w:r w:rsidR="0084135A">
        <w:rPr>
          <w:rFonts w:ascii="Times New Roman" w:hAnsi="Times New Roman" w:cs="Times New Roman"/>
          <w:sz w:val="24"/>
          <w:szCs w:val="24"/>
        </w:rPr>
        <w:t xml:space="preserve"> vai </w:t>
      </w:r>
      <w:r w:rsidR="0084135A" w:rsidRPr="0084135A">
        <w:rPr>
          <w:rFonts w:ascii="Times New Roman" w:hAnsi="Times New Roman" w:cs="Times New Roman"/>
          <w:i/>
          <w:iCs/>
          <w:sz w:val="24"/>
          <w:szCs w:val="24"/>
        </w:rPr>
        <w:t>“</w:t>
      </w:r>
      <w:r w:rsidR="0084135A" w:rsidRPr="0084135A">
        <w:rPr>
          <w:rFonts w:ascii="Times New Roman" w:hAnsi="Times New Roman" w:cs="Times New Roman"/>
          <w:i/>
          <w:iCs/>
          <w:sz w:val="24"/>
          <w:szCs w:val="24"/>
        </w:rPr>
        <w:t>U09.9</w:t>
      </w:r>
      <w:r w:rsidR="0084135A" w:rsidRPr="0084135A">
        <w:rPr>
          <w:rFonts w:ascii="Times New Roman" w:hAnsi="Times New Roman" w:cs="Times New Roman"/>
          <w:i/>
          <w:iCs/>
          <w:sz w:val="24"/>
          <w:szCs w:val="24"/>
        </w:rPr>
        <w:t xml:space="preserve">” - </w:t>
      </w:r>
      <w:r w:rsidR="0084135A" w:rsidRPr="0084135A">
        <w:rPr>
          <w:rFonts w:ascii="Times New Roman" w:hAnsi="Times New Roman" w:cs="Times New Roman"/>
          <w:i/>
          <w:iCs/>
          <w:sz w:val="24"/>
          <w:szCs w:val="24"/>
        </w:rPr>
        <w:t>Stāvoklis pēc pārslimota Covid-19, bez precizējuma</w:t>
      </w:r>
      <w:r w:rsidR="004E6A16" w:rsidRPr="0084135A">
        <w:rPr>
          <w:rFonts w:ascii="Times New Roman" w:hAnsi="Times New Roman" w:cs="Times New Roman"/>
          <w:sz w:val="24"/>
          <w:szCs w:val="24"/>
        </w:rPr>
        <w:t xml:space="preserve"> un </w:t>
      </w:r>
      <w:r w:rsidRPr="0084135A">
        <w:rPr>
          <w:rFonts w:ascii="Times New Roman" w:hAnsi="Times New Roman" w:cs="Times New Roman"/>
          <w:iCs/>
          <w:sz w:val="24"/>
          <w:szCs w:val="24"/>
        </w:rPr>
        <w:t>pacientu grup</w:t>
      </w:r>
      <w:r w:rsidR="00361E94" w:rsidRPr="0084135A">
        <w:rPr>
          <w:rFonts w:ascii="Times New Roman" w:hAnsi="Times New Roman" w:cs="Times New Roman"/>
          <w:iCs/>
          <w:sz w:val="24"/>
          <w:szCs w:val="24"/>
        </w:rPr>
        <w:t>u</w:t>
      </w:r>
      <w:r w:rsidRPr="0084135A">
        <w:rPr>
          <w:rFonts w:ascii="Times New Roman" w:hAnsi="Times New Roman" w:cs="Times New Roman"/>
          <w:iCs/>
          <w:sz w:val="24"/>
          <w:szCs w:val="24"/>
        </w:rPr>
        <w:t xml:space="preserve">  </w:t>
      </w:r>
      <w:r w:rsidR="00361E94" w:rsidRPr="0084135A">
        <w:rPr>
          <w:rFonts w:ascii="Times New Roman" w:hAnsi="Times New Roman" w:cs="Times New Roman"/>
          <w:iCs/>
          <w:sz w:val="24"/>
          <w:szCs w:val="24"/>
        </w:rPr>
        <w:t>“</w:t>
      </w:r>
      <w:r w:rsidR="00361E94" w:rsidRPr="0084135A">
        <w:rPr>
          <w:rFonts w:ascii="Times New Roman" w:hAnsi="Times New Roman" w:cs="Times New Roman"/>
          <w:i/>
          <w:iCs/>
          <w:sz w:val="24"/>
          <w:szCs w:val="24"/>
        </w:rPr>
        <w:t>CR1</w:t>
      </w:r>
      <w:r w:rsidRPr="0084135A">
        <w:rPr>
          <w:rFonts w:ascii="Times New Roman" w:hAnsi="Times New Roman" w:cs="Times New Roman"/>
          <w:i/>
          <w:iCs/>
          <w:sz w:val="24"/>
          <w:szCs w:val="24"/>
        </w:rPr>
        <w:t>”</w:t>
      </w:r>
      <w:r w:rsidR="00361E94" w:rsidRPr="0084135A">
        <w:rPr>
          <w:rFonts w:ascii="Times New Roman" w:hAnsi="Times New Roman" w:cs="Times New Roman"/>
          <w:i/>
          <w:iCs/>
          <w:sz w:val="24"/>
          <w:szCs w:val="24"/>
        </w:rPr>
        <w:t>- Rehabilitācija ambulatori bērniem, kas pārslimojuši Covid-19</w:t>
      </w:r>
      <w:r w:rsidR="00361E94" w:rsidRPr="0084135A">
        <w:rPr>
          <w:rFonts w:ascii="Times New Roman" w:hAnsi="Times New Roman" w:cs="Times New Roman"/>
          <w:sz w:val="24"/>
          <w:szCs w:val="24"/>
        </w:rPr>
        <w:t xml:space="preserve"> vai</w:t>
      </w:r>
      <w:r w:rsidR="00361E94" w:rsidRPr="0084135A">
        <w:rPr>
          <w:rFonts w:ascii="Times New Roman" w:hAnsi="Times New Roman" w:cs="Times New Roman"/>
          <w:i/>
          <w:iCs/>
          <w:sz w:val="24"/>
          <w:szCs w:val="24"/>
        </w:rPr>
        <w:t xml:space="preserve"> “CR2” - Rehabilitācija ambulatori pieaugušajiem, kas pārslimojuši Covid -19</w:t>
      </w:r>
      <w:r w:rsidR="00D55DA5" w:rsidRPr="0084135A">
        <w:rPr>
          <w:rFonts w:ascii="Times New Roman" w:hAnsi="Times New Roman" w:cs="Times New Roman"/>
          <w:iCs/>
          <w:sz w:val="24"/>
          <w:szCs w:val="24"/>
        </w:rPr>
        <w:t>.</w:t>
      </w:r>
    </w:p>
    <w:p w14:paraId="0F1B33A2" w14:textId="35BA79B3" w:rsidR="00B66D10" w:rsidRPr="00F75BAE" w:rsidRDefault="00B66D10" w:rsidP="00B66D10">
      <w:pPr>
        <w:pStyle w:val="ListParagraph"/>
        <w:numPr>
          <w:ilvl w:val="0"/>
          <w:numId w:val="8"/>
        </w:numPr>
        <w:tabs>
          <w:tab w:val="left" w:pos="284"/>
        </w:tabs>
        <w:spacing w:line="254" w:lineRule="auto"/>
        <w:jc w:val="both"/>
        <w:rPr>
          <w:rFonts w:ascii="Times New Roman" w:hAnsi="Times New Roman"/>
          <w:color w:val="000000" w:themeColor="text1"/>
          <w:sz w:val="24"/>
          <w:szCs w:val="24"/>
        </w:rPr>
      </w:pPr>
      <w:r w:rsidRPr="00F75BAE">
        <w:rPr>
          <w:rFonts w:ascii="Times New Roman" w:hAnsi="Times New Roman"/>
          <w:sz w:val="24"/>
          <w:szCs w:val="24"/>
        </w:rPr>
        <w:lastRenderedPageBreak/>
        <w:t xml:space="preserve">DIENESTS apmaksā </w:t>
      </w:r>
      <w:r w:rsidRPr="00F75BAE">
        <w:rPr>
          <w:rFonts w:ascii="Times New Roman" w:eastAsia="Times New Roman" w:hAnsi="Times New Roman"/>
          <w:sz w:val="24"/>
          <w:szCs w:val="24"/>
        </w:rPr>
        <w:t xml:space="preserve">medicīnisko rehabilitāciju pēc pārslimotas Covid-19 infekcijas </w:t>
      </w:r>
      <w:r w:rsidRPr="00F75BAE">
        <w:rPr>
          <w:rFonts w:ascii="Times New Roman" w:eastAsia="Times New Roman" w:hAnsi="Times New Roman"/>
          <w:sz w:val="24"/>
          <w:szCs w:val="24"/>
          <w:lang w:eastAsia="lv-LV"/>
        </w:rPr>
        <w:t xml:space="preserve">atbilstoši faktiski sniegto pakalpojumu apjomam un tarifam ambulatorajai rehabilitācijai </w:t>
      </w:r>
      <w:r w:rsidRPr="00F75BAE">
        <w:rPr>
          <w:rFonts w:ascii="Times New Roman" w:eastAsia="Times New Roman" w:hAnsi="Times New Roman"/>
          <w:color w:val="000000" w:themeColor="text1"/>
          <w:sz w:val="24"/>
          <w:szCs w:val="24"/>
          <w:lang w:eastAsia="lv-LV"/>
        </w:rPr>
        <w:t>2021.gadam.</w:t>
      </w:r>
    </w:p>
    <w:p w14:paraId="7EB48CE2" w14:textId="77777777" w:rsidR="00B66D10" w:rsidRPr="00F75BAE" w:rsidRDefault="00B66D10" w:rsidP="00B66D10">
      <w:pPr>
        <w:spacing w:after="0" w:line="240" w:lineRule="auto"/>
        <w:jc w:val="both"/>
        <w:rPr>
          <w:rFonts w:ascii="Times New Roman" w:hAnsi="Times New Roman" w:cs="Times New Roman"/>
          <w:color w:val="000000"/>
          <w:sz w:val="24"/>
          <w:szCs w:val="24"/>
        </w:rPr>
      </w:pPr>
    </w:p>
    <w:p w14:paraId="25CCF47F" w14:textId="0715152C" w:rsidR="002D28D4" w:rsidRPr="00F75BAE" w:rsidRDefault="002D28D4" w:rsidP="002D28D4">
      <w:pPr>
        <w:pStyle w:val="ListParagraph"/>
        <w:ind w:left="432"/>
        <w:jc w:val="both"/>
        <w:rPr>
          <w:rFonts w:ascii="Times New Roman" w:hAnsi="Times New Roman" w:cs="Times New Roman"/>
          <w:b/>
          <w:sz w:val="24"/>
          <w:szCs w:val="24"/>
        </w:rPr>
      </w:pPr>
    </w:p>
    <w:p w14:paraId="6EA699E2" w14:textId="236E3CBB" w:rsidR="008B3ED0" w:rsidRPr="00F75BAE" w:rsidRDefault="008B3ED0" w:rsidP="00E46D4B">
      <w:pPr>
        <w:ind w:firstLine="720"/>
        <w:jc w:val="both"/>
        <w:rPr>
          <w:rFonts w:ascii="Times New Roman" w:hAnsi="Times New Roman" w:cs="Times New Roman"/>
          <w:b/>
          <w:sz w:val="24"/>
          <w:szCs w:val="24"/>
        </w:rPr>
      </w:pPr>
      <w:r w:rsidRPr="00F75BAE">
        <w:rPr>
          <w:rFonts w:ascii="Times New Roman" w:hAnsi="Times New Roman" w:cs="Times New Roman"/>
          <w:b/>
          <w:sz w:val="24"/>
          <w:szCs w:val="24"/>
        </w:rPr>
        <w:t>DIENESTS</w:t>
      </w:r>
      <w:r w:rsidRPr="00F75BAE">
        <w:rPr>
          <w:rFonts w:ascii="Times New Roman" w:hAnsi="Times New Roman" w:cs="Times New Roman"/>
          <w:b/>
          <w:sz w:val="24"/>
          <w:szCs w:val="24"/>
        </w:rPr>
        <w:tab/>
        <w:t xml:space="preserve"> </w:t>
      </w:r>
      <w:r w:rsidRPr="00F75BAE">
        <w:rPr>
          <w:rFonts w:ascii="Times New Roman" w:hAnsi="Times New Roman" w:cs="Times New Roman"/>
          <w:b/>
          <w:sz w:val="24"/>
          <w:szCs w:val="24"/>
        </w:rPr>
        <w:tab/>
      </w:r>
      <w:r w:rsidRPr="00F75BAE">
        <w:rPr>
          <w:rFonts w:ascii="Times New Roman" w:hAnsi="Times New Roman" w:cs="Times New Roman"/>
          <w:b/>
          <w:sz w:val="24"/>
          <w:szCs w:val="24"/>
        </w:rPr>
        <w:tab/>
      </w:r>
      <w:r w:rsidRPr="00F75BAE">
        <w:rPr>
          <w:rFonts w:ascii="Times New Roman" w:hAnsi="Times New Roman" w:cs="Times New Roman"/>
          <w:b/>
          <w:sz w:val="24"/>
          <w:szCs w:val="24"/>
        </w:rPr>
        <w:tab/>
      </w:r>
      <w:r w:rsidRPr="00F75BAE">
        <w:rPr>
          <w:rFonts w:ascii="Times New Roman" w:hAnsi="Times New Roman" w:cs="Times New Roman"/>
          <w:b/>
          <w:sz w:val="24"/>
          <w:szCs w:val="24"/>
        </w:rPr>
        <w:tab/>
      </w:r>
      <w:r w:rsidRPr="00F75BAE">
        <w:rPr>
          <w:rFonts w:ascii="Times New Roman" w:hAnsi="Times New Roman" w:cs="Times New Roman"/>
          <w:b/>
          <w:sz w:val="24"/>
          <w:szCs w:val="24"/>
        </w:rPr>
        <w:tab/>
        <w:t xml:space="preserve">IZPILDĪTĀJS </w:t>
      </w:r>
    </w:p>
    <w:p w14:paraId="086A5722" w14:textId="77777777" w:rsidR="008B3ED0" w:rsidRPr="00F75BAE" w:rsidRDefault="008B3ED0" w:rsidP="008B3ED0">
      <w:pPr>
        <w:pStyle w:val="ListParagraph"/>
        <w:ind w:left="432"/>
        <w:jc w:val="both"/>
        <w:rPr>
          <w:rFonts w:ascii="Times New Roman" w:hAnsi="Times New Roman" w:cs="Times New Roman"/>
          <w:b/>
          <w:sz w:val="24"/>
          <w:szCs w:val="24"/>
        </w:rPr>
      </w:pPr>
    </w:p>
    <w:p w14:paraId="729D79B5" w14:textId="77777777" w:rsidR="008B3ED0" w:rsidRPr="00F75BAE" w:rsidRDefault="008B3ED0" w:rsidP="008B3ED0">
      <w:pPr>
        <w:pStyle w:val="ListParagraph"/>
        <w:ind w:left="432"/>
        <w:jc w:val="both"/>
        <w:rPr>
          <w:rFonts w:ascii="Times New Roman" w:hAnsi="Times New Roman" w:cs="Times New Roman"/>
          <w:b/>
          <w:sz w:val="24"/>
          <w:szCs w:val="24"/>
        </w:rPr>
      </w:pPr>
    </w:p>
    <w:p w14:paraId="1D60A873" w14:textId="1E53041A" w:rsidR="008B3ED0" w:rsidRPr="00203AD1" w:rsidRDefault="008B3ED0" w:rsidP="00E46D4B">
      <w:pPr>
        <w:jc w:val="both"/>
        <w:rPr>
          <w:rFonts w:ascii="Times New Roman" w:hAnsi="Times New Roman" w:cs="Times New Roman"/>
          <w:b/>
          <w:sz w:val="24"/>
          <w:szCs w:val="24"/>
        </w:rPr>
      </w:pPr>
      <w:r w:rsidRPr="00F75BAE">
        <w:rPr>
          <w:rFonts w:ascii="Times New Roman" w:hAnsi="Times New Roman" w:cs="Times New Roman"/>
          <w:b/>
          <w:sz w:val="24"/>
          <w:szCs w:val="24"/>
        </w:rPr>
        <w:t>__________________________________</w:t>
      </w:r>
      <w:r w:rsidRPr="00F75BAE">
        <w:rPr>
          <w:rFonts w:ascii="Times New Roman" w:hAnsi="Times New Roman" w:cs="Times New Roman"/>
          <w:b/>
          <w:sz w:val="24"/>
          <w:szCs w:val="24"/>
        </w:rPr>
        <w:tab/>
        <w:t>__________________________________</w:t>
      </w:r>
    </w:p>
    <w:sectPr w:rsidR="008B3ED0" w:rsidRPr="00203AD1" w:rsidSect="00940DD4">
      <w:headerReference w:type="default" r:id="rId8"/>
      <w:pgSz w:w="11906" w:h="16838"/>
      <w:pgMar w:top="1134" w:right="1134"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A616B" w14:textId="77777777" w:rsidR="00FA40DF" w:rsidRDefault="00FA40DF" w:rsidP="008969A7">
      <w:pPr>
        <w:spacing w:after="0" w:line="240" w:lineRule="auto"/>
      </w:pPr>
      <w:r>
        <w:separator/>
      </w:r>
    </w:p>
  </w:endnote>
  <w:endnote w:type="continuationSeparator" w:id="0">
    <w:p w14:paraId="22F9BC1A" w14:textId="77777777" w:rsidR="00FA40DF" w:rsidRDefault="00FA40DF" w:rsidP="00896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BBA79" w14:textId="77777777" w:rsidR="00FA40DF" w:rsidRDefault="00FA40DF" w:rsidP="008969A7">
      <w:pPr>
        <w:spacing w:after="0" w:line="240" w:lineRule="auto"/>
      </w:pPr>
      <w:r>
        <w:separator/>
      </w:r>
    </w:p>
  </w:footnote>
  <w:footnote w:type="continuationSeparator" w:id="0">
    <w:p w14:paraId="3914320C" w14:textId="77777777" w:rsidR="00FA40DF" w:rsidRDefault="00FA40DF" w:rsidP="00896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9543749"/>
      <w:docPartObj>
        <w:docPartGallery w:val="Page Numbers (Top of Page)"/>
        <w:docPartUnique/>
      </w:docPartObj>
    </w:sdtPr>
    <w:sdtEndPr>
      <w:rPr>
        <w:noProof/>
      </w:rPr>
    </w:sdtEndPr>
    <w:sdtContent>
      <w:p w14:paraId="75D5AAB4" w14:textId="5CEDCE8C" w:rsidR="00704F9F" w:rsidRDefault="00704F9F">
        <w:pPr>
          <w:pStyle w:val="Header"/>
          <w:jc w:val="right"/>
        </w:pPr>
        <w:r>
          <w:fldChar w:fldCharType="begin"/>
        </w:r>
        <w:r>
          <w:instrText xml:space="preserve"> PAGE   \* MERGEFORMAT </w:instrText>
        </w:r>
        <w:r>
          <w:fldChar w:fldCharType="separate"/>
        </w:r>
        <w:r w:rsidR="007E4E48">
          <w:rPr>
            <w:noProof/>
          </w:rPr>
          <w:t>5</w:t>
        </w:r>
        <w:r>
          <w:rPr>
            <w:noProof/>
          </w:rPr>
          <w:fldChar w:fldCharType="end"/>
        </w:r>
        <w:r>
          <w:rPr>
            <w:noProof/>
          </w:rPr>
          <w:t>.</w:t>
        </w:r>
      </w:p>
    </w:sdtContent>
  </w:sdt>
  <w:p w14:paraId="2102C436" w14:textId="77777777" w:rsidR="00704F9F" w:rsidRDefault="00704F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D6DF9"/>
    <w:multiLevelType w:val="multilevel"/>
    <w:tmpl w:val="865041DE"/>
    <w:lvl w:ilvl="0">
      <w:start w:val="1"/>
      <w:numFmt w:val="decimal"/>
      <w:lvlText w:val="%1."/>
      <w:lvlJc w:val="left"/>
      <w:pPr>
        <w:ind w:left="810" w:hanging="810"/>
      </w:pPr>
      <w:rPr>
        <w:rFonts w:hint="default"/>
      </w:rPr>
    </w:lvl>
    <w:lvl w:ilvl="1">
      <w:start w:val="12"/>
      <w:numFmt w:val="decimal"/>
      <w:lvlText w:val="%1.%2."/>
      <w:lvlJc w:val="left"/>
      <w:pPr>
        <w:ind w:left="930" w:hanging="810"/>
      </w:pPr>
      <w:rPr>
        <w:rFonts w:hint="default"/>
      </w:rPr>
    </w:lvl>
    <w:lvl w:ilvl="2">
      <w:start w:val="2"/>
      <w:numFmt w:val="decimal"/>
      <w:lvlText w:val="%1.%2.%3."/>
      <w:lvlJc w:val="left"/>
      <w:pPr>
        <w:ind w:left="1050" w:hanging="810"/>
      </w:pPr>
      <w:rPr>
        <w:rFonts w:hint="default"/>
      </w:rPr>
    </w:lvl>
    <w:lvl w:ilvl="3">
      <w:start w:val="1"/>
      <w:numFmt w:val="decimal"/>
      <w:lvlText w:val="%1.%2.%3.%4."/>
      <w:lvlJc w:val="left"/>
      <w:pPr>
        <w:ind w:left="1170" w:hanging="81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 w15:restartNumberingAfterBreak="0">
    <w:nsid w:val="0F5847A6"/>
    <w:multiLevelType w:val="hybridMultilevel"/>
    <w:tmpl w:val="D6DC64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0F1264"/>
    <w:multiLevelType w:val="hybridMultilevel"/>
    <w:tmpl w:val="77E2864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233016A5"/>
    <w:multiLevelType w:val="hybridMultilevel"/>
    <w:tmpl w:val="CF38310A"/>
    <w:lvl w:ilvl="0" w:tplc="92C634E0">
      <w:start w:val="1"/>
      <w:numFmt w:val="low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79192B"/>
    <w:multiLevelType w:val="hybridMultilevel"/>
    <w:tmpl w:val="72D856DA"/>
    <w:lvl w:ilvl="0" w:tplc="D8DE67FE">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1">
      <w:start w:val="1"/>
      <w:numFmt w:val="bullet"/>
      <w:lvlText w:val=""/>
      <w:lvlJc w:val="left"/>
      <w:pPr>
        <w:ind w:left="2880" w:hanging="360"/>
      </w:pPr>
      <w:rPr>
        <w:rFonts w:ascii="Symbol" w:hAnsi="Symbol"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4EA6EF7"/>
    <w:multiLevelType w:val="multilevel"/>
    <w:tmpl w:val="3BD004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7922FE"/>
    <w:multiLevelType w:val="hybridMultilevel"/>
    <w:tmpl w:val="D3F293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E1811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107621B"/>
    <w:multiLevelType w:val="multilevel"/>
    <w:tmpl w:val="4F4ECB54"/>
    <w:lvl w:ilvl="0">
      <w:start w:val="1"/>
      <w:numFmt w:val="decimal"/>
      <w:lvlText w:val="%1."/>
      <w:lvlJc w:val="left"/>
      <w:pPr>
        <w:ind w:left="360" w:hanging="360"/>
      </w:pPr>
      <w:rPr>
        <w:rFonts w:ascii="Times New Roman" w:hAnsi="Times New Roman" w:cs="Times New Roman" w:hint="default"/>
        <w:b w:val="0"/>
        <w:bCs/>
        <w:color w:val="000000" w:themeColor="text1"/>
      </w:rPr>
    </w:lvl>
    <w:lvl w:ilvl="1">
      <w:start w:val="1"/>
      <w:numFmt w:val="decimal"/>
      <w:lvlText w:val="%1.%2."/>
      <w:lvlJc w:val="left"/>
      <w:pPr>
        <w:ind w:left="432" w:hanging="432"/>
      </w:pPr>
      <w:rPr>
        <w:rFonts w:hint="default"/>
        <w:b w:val="0"/>
      </w:rPr>
    </w:lvl>
    <w:lvl w:ilvl="2">
      <w:start w:val="1"/>
      <w:numFmt w:val="decimal"/>
      <w:lvlText w:val="%1.%2.%3."/>
      <w:lvlJc w:val="left"/>
      <w:pPr>
        <w:ind w:left="1638" w:hanging="645"/>
      </w:pPr>
      <w:rPr>
        <w:rFonts w:hint="default"/>
        <w:b w:val="0"/>
        <w:color w:val="auto"/>
        <w:sz w:val="24"/>
      </w:rPr>
    </w:lvl>
    <w:lvl w:ilvl="3">
      <w:start w:val="1"/>
      <w:numFmt w:val="decimal"/>
      <w:lvlText w:val="%1.%2.%3.%4."/>
      <w:lvlJc w:val="left"/>
      <w:pPr>
        <w:ind w:left="1357" w:hanging="648"/>
      </w:pPr>
      <w:rPr>
        <w:rFonts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3460F3A"/>
    <w:multiLevelType w:val="hybridMultilevel"/>
    <w:tmpl w:val="CBA87EC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6074C95"/>
    <w:multiLevelType w:val="multilevel"/>
    <w:tmpl w:val="53681B6C"/>
    <w:lvl w:ilvl="0">
      <w:start w:val="1"/>
      <w:numFmt w:val="decimal"/>
      <w:lvlText w:val="%1."/>
      <w:lvlJc w:val="left"/>
      <w:pPr>
        <w:ind w:left="645" w:hanging="645"/>
      </w:pPr>
      <w:rPr>
        <w:rFonts w:hint="default"/>
      </w:rPr>
    </w:lvl>
    <w:lvl w:ilvl="1">
      <w:start w:val="10"/>
      <w:numFmt w:val="decimal"/>
      <w:lvlText w:val="%1.%2."/>
      <w:lvlJc w:val="left"/>
      <w:pPr>
        <w:ind w:left="825" w:hanging="64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4F040EED"/>
    <w:multiLevelType w:val="hybridMultilevel"/>
    <w:tmpl w:val="3872F1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63D2287"/>
    <w:multiLevelType w:val="multilevel"/>
    <w:tmpl w:val="CFFEE682"/>
    <w:lvl w:ilvl="0">
      <w:start w:val="1"/>
      <w:numFmt w:val="decimal"/>
      <w:lvlText w:val="%1."/>
      <w:lvlJc w:val="left"/>
      <w:pPr>
        <w:ind w:left="7165" w:hanging="360"/>
      </w:pPr>
      <w:rPr>
        <w:rFonts w:cs="Times New Roman"/>
        <w:color w:val="auto"/>
      </w:rPr>
    </w:lvl>
    <w:lvl w:ilvl="1">
      <w:start w:val="1"/>
      <w:numFmt w:val="decimal"/>
      <w:isLgl/>
      <w:lvlText w:val="%1.%2."/>
      <w:lvlJc w:val="left"/>
      <w:pPr>
        <w:ind w:left="360" w:hanging="360"/>
      </w:pPr>
      <w:rPr>
        <w:rFonts w:cs="Times New Roman"/>
        <w:i w:val="0"/>
      </w:rPr>
    </w:lvl>
    <w:lvl w:ilvl="2">
      <w:start w:val="1"/>
      <w:numFmt w:val="decimal"/>
      <w:isLgl/>
      <w:lvlText w:val="%1.%2.%3."/>
      <w:lvlJc w:val="left"/>
      <w:pPr>
        <w:ind w:left="1430" w:hanging="720"/>
      </w:pPr>
      <w:rPr>
        <w:rFonts w:cs="Times New Roman"/>
        <w:i w:val="0"/>
        <w:color w:val="auto"/>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3" w15:restartNumberingAfterBreak="0">
    <w:nsid w:val="5C502B18"/>
    <w:multiLevelType w:val="hybridMultilevel"/>
    <w:tmpl w:val="749A95BA"/>
    <w:lvl w:ilvl="0" w:tplc="D8DE67FE">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1">
      <w:start w:val="1"/>
      <w:numFmt w:val="bullet"/>
      <w:lvlText w:val=""/>
      <w:lvlJc w:val="left"/>
      <w:pPr>
        <w:ind w:left="2880" w:hanging="360"/>
      </w:pPr>
      <w:rPr>
        <w:rFonts w:ascii="Symbol" w:hAnsi="Symbol"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D3F125F"/>
    <w:multiLevelType w:val="multilevel"/>
    <w:tmpl w:val="90A21762"/>
    <w:lvl w:ilvl="0">
      <w:start w:val="1"/>
      <w:numFmt w:val="decimal"/>
      <w:lvlText w:val="%1."/>
      <w:lvlJc w:val="left"/>
      <w:pPr>
        <w:ind w:left="644" w:hanging="360"/>
      </w:pPr>
      <w:rPr>
        <w:b w:val="0"/>
      </w:rPr>
    </w:lvl>
    <w:lvl w:ilvl="1">
      <w:start w:val="1"/>
      <w:numFmt w:val="decimal"/>
      <w:isLgl/>
      <w:lvlText w:val="%1.%2."/>
      <w:lvlJc w:val="left"/>
      <w:pPr>
        <w:ind w:left="643" w:hanging="360"/>
      </w:pPr>
      <w:rPr>
        <w:rFonts w:ascii="Times New Roman" w:hAnsi="Times New Roman" w:cs="Times New Roman" w:hint="default"/>
        <w:b w:val="0"/>
        <w:color w:val="auto"/>
        <w:sz w:val="22"/>
        <w:szCs w:val="22"/>
      </w:rPr>
    </w:lvl>
    <w:lvl w:ilvl="2">
      <w:start w:val="1"/>
      <w:numFmt w:val="decimal"/>
      <w:isLgl/>
      <w:lvlText w:val="%1.%2.%3."/>
      <w:lvlJc w:val="left"/>
      <w:pPr>
        <w:ind w:left="1571" w:hanging="720"/>
      </w:pPr>
      <w:rPr>
        <w:b w:val="0"/>
      </w:rPr>
    </w:lvl>
    <w:lvl w:ilvl="3">
      <w:start w:val="1"/>
      <w:numFmt w:val="decimal"/>
      <w:isLgl/>
      <w:lvlText w:val="%1.%2.%3.%4."/>
      <w:lvlJc w:val="left"/>
      <w:pPr>
        <w:ind w:left="2084" w:hanging="720"/>
      </w:pPr>
      <w:rPr>
        <w:b w:val="0"/>
      </w:rPr>
    </w:lvl>
    <w:lvl w:ilvl="4">
      <w:start w:val="1"/>
      <w:numFmt w:val="decimal"/>
      <w:isLgl/>
      <w:lvlText w:val="%1.%2.%3.%4.%5."/>
      <w:lvlJc w:val="left"/>
      <w:pPr>
        <w:ind w:left="2804" w:hanging="1080"/>
      </w:pPr>
    </w:lvl>
    <w:lvl w:ilvl="5">
      <w:start w:val="1"/>
      <w:numFmt w:val="decimal"/>
      <w:isLgl/>
      <w:lvlText w:val="%1.%2.%3.%4.%5.%6."/>
      <w:lvlJc w:val="left"/>
      <w:pPr>
        <w:ind w:left="3164" w:hanging="1080"/>
      </w:pPr>
    </w:lvl>
    <w:lvl w:ilvl="6">
      <w:start w:val="1"/>
      <w:numFmt w:val="decimal"/>
      <w:isLgl/>
      <w:lvlText w:val="%1.%2.%3.%4.%5.%6.%7."/>
      <w:lvlJc w:val="left"/>
      <w:pPr>
        <w:ind w:left="3884" w:hanging="1440"/>
      </w:pPr>
    </w:lvl>
    <w:lvl w:ilvl="7">
      <w:start w:val="1"/>
      <w:numFmt w:val="decimal"/>
      <w:isLgl/>
      <w:lvlText w:val="%1.%2.%3.%4.%5.%6.%7.%8."/>
      <w:lvlJc w:val="left"/>
      <w:pPr>
        <w:ind w:left="4244" w:hanging="1440"/>
      </w:pPr>
    </w:lvl>
    <w:lvl w:ilvl="8">
      <w:start w:val="1"/>
      <w:numFmt w:val="decimal"/>
      <w:isLgl/>
      <w:lvlText w:val="%1.%2.%3.%4.%5.%6.%7.%8.%9."/>
      <w:lvlJc w:val="left"/>
      <w:pPr>
        <w:ind w:left="4964" w:hanging="1800"/>
      </w:pPr>
    </w:lvl>
  </w:abstractNum>
  <w:abstractNum w:abstractNumId="15" w15:restartNumberingAfterBreak="0">
    <w:nsid w:val="636307C4"/>
    <w:multiLevelType w:val="multilevel"/>
    <w:tmpl w:val="19B6B6D6"/>
    <w:lvl w:ilvl="0">
      <w:start w:val="1"/>
      <w:numFmt w:val="decimal"/>
      <w:lvlText w:val="%1."/>
      <w:lvlJc w:val="left"/>
      <w:pPr>
        <w:ind w:left="360" w:hanging="360"/>
      </w:pPr>
      <w:rPr>
        <w:rFonts w:ascii="Times New Roman" w:hAnsi="Times New Roman" w:cs="Times New Roman" w:hint="default"/>
        <w:b/>
        <w:color w:val="000000" w:themeColor="text1"/>
      </w:rPr>
    </w:lvl>
    <w:lvl w:ilvl="1">
      <w:start w:val="1"/>
      <w:numFmt w:val="decimal"/>
      <w:lvlText w:val="%1.%2."/>
      <w:lvlJc w:val="left"/>
      <w:pPr>
        <w:ind w:left="432" w:hanging="432"/>
      </w:pPr>
      <w:rPr>
        <w:rFonts w:hint="default"/>
        <w:b w:val="0"/>
      </w:rPr>
    </w:lvl>
    <w:lvl w:ilvl="2">
      <w:start w:val="1"/>
      <w:numFmt w:val="decimal"/>
      <w:lvlText w:val="%1.%2.%3."/>
      <w:lvlJc w:val="left"/>
      <w:pPr>
        <w:ind w:left="929" w:hanging="504"/>
      </w:pPr>
      <w:rPr>
        <w:rFonts w:hint="default"/>
        <w:b w:val="0"/>
        <w:color w:val="auto"/>
        <w:sz w:val="24"/>
      </w:rPr>
    </w:lvl>
    <w:lvl w:ilvl="3">
      <w:start w:val="1"/>
      <w:numFmt w:val="decimal"/>
      <w:lvlText w:val="%1.%2.%3.%4."/>
      <w:lvlJc w:val="left"/>
      <w:pPr>
        <w:ind w:left="1357"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827740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B806B9D"/>
    <w:multiLevelType w:val="hybridMultilevel"/>
    <w:tmpl w:val="07E4211A"/>
    <w:lvl w:ilvl="0" w:tplc="D8DE67FE">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1">
      <w:start w:val="1"/>
      <w:numFmt w:val="bullet"/>
      <w:lvlText w:val=""/>
      <w:lvlJc w:val="left"/>
      <w:pPr>
        <w:ind w:left="2880" w:hanging="360"/>
      </w:pPr>
      <w:rPr>
        <w:rFonts w:ascii="Symbol" w:hAnsi="Symbol"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E255893"/>
    <w:multiLevelType w:val="multilevel"/>
    <w:tmpl w:val="2D768BF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04C590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4970A1E"/>
    <w:multiLevelType w:val="multilevel"/>
    <w:tmpl w:val="ACCEEC66"/>
    <w:lvl w:ilvl="0">
      <w:start w:val="2"/>
      <w:numFmt w:val="decimal"/>
      <w:lvlText w:val="%1."/>
      <w:lvlJc w:val="left"/>
      <w:pPr>
        <w:ind w:left="360" w:hanging="360"/>
      </w:pPr>
      <w:rPr>
        <w:rFonts w:eastAsia="Calibri"/>
      </w:rPr>
    </w:lvl>
    <w:lvl w:ilvl="1">
      <w:start w:val="1"/>
      <w:numFmt w:val="decimal"/>
      <w:lvlText w:val="%1.%2."/>
      <w:lvlJc w:val="left"/>
      <w:pPr>
        <w:ind w:left="360" w:hanging="360"/>
      </w:pPr>
      <w:rPr>
        <w:rFonts w:eastAsia="Calibri"/>
      </w:rPr>
    </w:lvl>
    <w:lvl w:ilvl="2">
      <w:start w:val="1"/>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21" w15:restartNumberingAfterBreak="0">
    <w:nsid w:val="76A904CF"/>
    <w:multiLevelType w:val="hybridMultilevel"/>
    <w:tmpl w:val="697887C8"/>
    <w:lvl w:ilvl="0" w:tplc="D8DE67FE">
      <w:start w:val="1"/>
      <w:numFmt w:val="upperRoman"/>
      <w:lvlText w:val="%1."/>
      <w:lvlJc w:val="left"/>
      <w:pPr>
        <w:ind w:left="1080" w:hanging="720"/>
      </w:pPr>
      <w:rPr>
        <w:rFonts w:hint="default"/>
      </w:r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1">
      <w:start w:val="1"/>
      <w:numFmt w:val="bullet"/>
      <w:lvlText w:val=""/>
      <w:lvlJc w:val="left"/>
      <w:pPr>
        <w:ind w:left="2880" w:hanging="360"/>
      </w:pPr>
      <w:rPr>
        <w:rFonts w:ascii="Symbol" w:hAnsi="Symbol"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3"/>
  </w:num>
  <w:num w:numId="3">
    <w:abstractNumId w:val="17"/>
  </w:num>
  <w:num w:numId="4">
    <w:abstractNumId w:val="4"/>
  </w:num>
  <w:num w:numId="5">
    <w:abstractNumId w:val="21"/>
  </w:num>
  <w:num w:numId="6">
    <w:abstractNumId w:val="13"/>
  </w:num>
  <w:num w:numId="7">
    <w:abstractNumId w:val="9"/>
  </w:num>
  <w:num w:numId="8">
    <w:abstractNumId w:val="8"/>
  </w:num>
  <w:num w:numId="9">
    <w:abstractNumId w:val="7"/>
  </w:num>
  <w:num w:numId="10">
    <w:abstractNumId w:val="19"/>
  </w:num>
  <w:num w:numId="11">
    <w:abstractNumId w:val="18"/>
  </w:num>
  <w:num w:numId="12">
    <w:abstractNumId w:val="5"/>
  </w:num>
  <w:num w:numId="13">
    <w:abstractNumId w:val="10"/>
  </w:num>
  <w:num w:numId="14">
    <w:abstractNumId w:val="0"/>
  </w:num>
  <w:num w:numId="15">
    <w:abstractNumId w:val="2"/>
  </w:num>
  <w:num w:numId="16">
    <w:abstractNumId w:val="6"/>
  </w:num>
  <w:num w:numId="17">
    <w:abstractNumId w:val="16"/>
  </w:num>
  <w:num w:numId="18">
    <w:abstractNumId w:val="14"/>
  </w:num>
  <w:num w:numId="19">
    <w:abstractNumId w:val="15"/>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F90"/>
    <w:rsid w:val="0000143D"/>
    <w:rsid w:val="0001580E"/>
    <w:rsid w:val="00017C1E"/>
    <w:rsid w:val="00020955"/>
    <w:rsid w:val="00021907"/>
    <w:rsid w:val="00022DDD"/>
    <w:rsid w:val="00024142"/>
    <w:rsid w:val="0002599F"/>
    <w:rsid w:val="00027E31"/>
    <w:rsid w:val="0004325A"/>
    <w:rsid w:val="000523F0"/>
    <w:rsid w:val="0005445E"/>
    <w:rsid w:val="00070BD8"/>
    <w:rsid w:val="00076D0E"/>
    <w:rsid w:val="00087532"/>
    <w:rsid w:val="000A2BCE"/>
    <w:rsid w:val="000A61DA"/>
    <w:rsid w:val="000B1DE1"/>
    <w:rsid w:val="000B4761"/>
    <w:rsid w:val="000C3C46"/>
    <w:rsid w:val="000C666D"/>
    <w:rsid w:val="000D14F6"/>
    <w:rsid w:val="000D4A88"/>
    <w:rsid w:val="000D6707"/>
    <w:rsid w:val="000E095B"/>
    <w:rsid w:val="000E4FD5"/>
    <w:rsid w:val="000F14CF"/>
    <w:rsid w:val="000F3D19"/>
    <w:rsid w:val="000F4AD3"/>
    <w:rsid w:val="000F4FDE"/>
    <w:rsid w:val="00115928"/>
    <w:rsid w:val="001246DB"/>
    <w:rsid w:val="00134107"/>
    <w:rsid w:val="001425A5"/>
    <w:rsid w:val="0014280A"/>
    <w:rsid w:val="00151F18"/>
    <w:rsid w:val="00152D04"/>
    <w:rsid w:val="00157582"/>
    <w:rsid w:val="001647EB"/>
    <w:rsid w:val="00166059"/>
    <w:rsid w:val="001671E4"/>
    <w:rsid w:val="00170A7E"/>
    <w:rsid w:val="00170C57"/>
    <w:rsid w:val="00177017"/>
    <w:rsid w:val="00180139"/>
    <w:rsid w:val="001A13D8"/>
    <w:rsid w:val="001B53D6"/>
    <w:rsid w:val="001B5948"/>
    <w:rsid w:val="001B7CF1"/>
    <w:rsid w:val="001B7D37"/>
    <w:rsid w:val="001C2806"/>
    <w:rsid w:val="001C46AA"/>
    <w:rsid w:val="001D00F1"/>
    <w:rsid w:val="001D1490"/>
    <w:rsid w:val="001D7245"/>
    <w:rsid w:val="001E50EF"/>
    <w:rsid w:val="001E52C4"/>
    <w:rsid w:val="001F1C34"/>
    <w:rsid w:val="00203AD1"/>
    <w:rsid w:val="002041D3"/>
    <w:rsid w:val="00210CCF"/>
    <w:rsid w:val="002121D6"/>
    <w:rsid w:val="00227765"/>
    <w:rsid w:val="002358DF"/>
    <w:rsid w:val="00245C36"/>
    <w:rsid w:val="002542A5"/>
    <w:rsid w:val="00265324"/>
    <w:rsid w:val="0026727D"/>
    <w:rsid w:val="002673E2"/>
    <w:rsid w:val="00294B65"/>
    <w:rsid w:val="00297DEF"/>
    <w:rsid w:val="002A092B"/>
    <w:rsid w:val="002A3A8A"/>
    <w:rsid w:val="002A6844"/>
    <w:rsid w:val="002A7003"/>
    <w:rsid w:val="002B16FE"/>
    <w:rsid w:val="002B29FA"/>
    <w:rsid w:val="002B32EA"/>
    <w:rsid w:val="002B6592"/>
    <w:rsid w:val="002C77F2"/>
    <w:rsid w:val="002D2036"/>
    <w:rsid w:val="002D28D4"/>
    <w:rsid w:val="002E6EA5"/>
    <w:rsid w:val="002F1B91"/>
    <w:rsid w:val="002F4460"/>
    <w:rsid w:val="002F4FE5"/>
    <w:rsid w:val="003105E4"/>
    <w:rsid w:val="003164C4"/>
    <w:rsid w:val="00316FC3"/>
    <w:rsid w:val="0032156A"/>
    <w:rsid w:val="00332C47"/>
    <w:rsid w:val="00334719"/>
    <w:rsid w:val="00360F2A"/>
    <w:rsid w:val="00361E94"/>
    <w:rsid w:val="00374619"/>
    <w:rsid w:val="003875E2"/>
    <w:rsid w:val="003A0A38"/>
    <w:rsid w:val="003A2C4E"/>
    <w:rsid w:val="003A5D3C"/>
    <w:rsid w:val="003B6033"/>
    <w:rsid w:val="003C3975"/>
    <w:rsid w:val="003D3DC5"/>
    <w:rsid w:val="003E5385"/>
    <w:rsid w:val="003F738F"/>
    <w:rsid w:val="00416E45"/>
    <w:rsid w:val="00436331"/>
    <w:rsid w:val="004363EC"/>
    <w:rsid w:val="0044391E"/>
    <w:rsid w:val="004463CE"/>
    <w:rsid w:val="004463CF"/>
    <w:rsid w:val="00447F1B"/>
    <w:rsid w:val="00452B30"/>
    <w:rsid w:val="00454896"/>
    <w:rsid w:val="004810E5"/>
    <w:rsid w:val="00486F78"/>
    <w:rsid w:val="004913EA"/>
    <w:rsid w:val="0049223A"/>
    <w:rsid w:val="00492F1A"/>
    <w:rsid w:val="004A2084"/>
    <w:rsid w:val="004C1A4B"/>
    <w:rsid w:val="004D4E16"/>
    <w:rsid w:val="004D52EC"/>
    <w:rsid w:val="004E0F90"/>
    <w:rsid w:val="004E6A16"/>
    <w:rsid w:val="004F43E6"/>
    <w:rsid w:val="0050154D"/>
    <w:rsid w:val="00503481"/>
    <w:rsid w:val="00504397"/>
    <w:rsid w:val="00505A20"/>
    <w:rsid w:val="00515598"/>
    <w:rsid w:val="0051772B"/>
    <w:rsid w:val="00521BEC"/>
    <w:rsid w:val="00522AFD"/>
    <w:rsid w:val="005356BA"/>
    <w:rsid w:val="005356C9"/>
    <w:rsid w:val="00540EFE"/>
    <w:rsid w:val="00542CD1"/>
    <w:rsid w:val="0055037D"/>
    <w:rsid w:val="00553E64"/>
    <w:rsid w:val="005540BB"/>
    <w:rsid w:val="005563FA"/>
    <w:rsid w:val="00567564"/>
    <w:rsid w:val="005711A4"/>
    <w:rsid w:val="00571E2A"/>
    <w:rsid w:val="00571FFE"/>
    <w:rsid w:val="00577C79"/>
    <w:rsid w:val="005835C1"/>
    <w:rsid w:val="00596406"/>
    <w:rsid w:val="005A2FF5"/>
    <w:rsid w:val="005B12D1"/>
    <w:rsid w:val="005C48BD"/>
    <w:rsid w:val="005C513E"/>
    <w:rsid w:val="005C6F4C"/>
    <w:rsid w:val="005E0CAC"/>
    <w:rsid w:val="00603CC8"/>
    <w:rsid w:val="00605BD3"/>
    <w:rsid w:val="00606B39"/>
    <w:rsid w:val="00615A4D"/>
    <w:rsid w:val="00642E8F"/>
    <w:rsid w:val="00646C57"/>
    <w:rsid w:val="006508D7"/>
    <w:rsid w:val="00653D64"/>
    <w:rsid w:val="00653E90"/>
    <w:rsid w:val="0066184B"/>
    <w:rsid w:val="006631DF"/>
    <w:rsid w:val="00665A93"/>
    <w:rsid w:val="00667F8C"/>
    <w:rsid w:val="0067041C"/>
    <w:rsid w:val="00675AFF"/>
    <w:rsid w:val="00675E7C"/>
    <w:rsid w:val="00680EE6"/>
    <w:rsid w:val="00693475"/>
    <w:rsid w:val="006A2B30"/>
    <w:rsid w:val="006B1231"/>
    <w:rsid w:val="006B6445"/>
    <w:rsid w:val="006B7669"/>
    <w:rsid w:val="006C2621"/>
    <w:rsid w:val="006D13EA"/>
    <w:rsid w:val="006D20E5"/>
    <w:rsid w:val="006D597B"/>
    <w:rsid w:val="006E53B0"/>
    <w:rsid w:val="006E747C"/>
    <w:rsid w:val="006F2192"/>
    <w:rsid w:val="007004EB"/>
    <w:rsid w:val="00701CA6"/>
    <w:rsid w:val="00702601"/>
    <w:rsid w:val="00704F9F"/>
    <w:rsid w:val="00712DE7"/>
    <w:rsid w:val="007276B9"/>
    <w:rsid w:val="00732318"/>
    <w:rsid w:val="0073557F"/>
    <w:rsid w:val="007371BD"/>
    <w:rsid w:val="007401D6"/>
    <w:rsid w:val="00742CB9"/>
    <w:rsid w:val="00756888"/>
    <w:rsid w:val="00756E07"/>
    <w:rsid w:val="0076187F"/>
    <w:rsid w:val="00761DB6"/>
    <w:rsid w:val="0076284E"/>
    <w:rsid w:val="00770EF6"/>
    <w:rsid w:val="0077490C"/>
    <w:rsid w:val="00781A59"/>
    <w:rsid w:val="00794630"/>
    <w:rsid w:val="007B29A0"/>
    <w:rsid w:val="007B30B1"/>
    <w:rsid w:val="007B5635"/>
    <w:rsid w:val="007B58AB"/>
    <w:rsid w:val="007C04C6"/>
    <w:rsid w:val="007C080E"/>
    <w:rsid w:val="007C0ACF"/>
    <w:rsid w:val="007D3356"/>
    <w:rsid w:val="007D7C5F"/>
    <w:rsid w:val="007E03D5"/>
    <w:rsid w:val="007E2F9F"/>
    <w:rsid w:val="007E3E38"/>
    <w:rsid w:val="007E4E48"/>
    <w:rsid w:val="007E5CBA"/>
    <w:rsid w:val="007E7070"/>
    <w:rsid w:val="007F4273"/>
    <w:rsid w:val="00802F51"/>
    <w:rsid w:val="008056C1"/>
    <w:rsid w:val="00813B0A"/>
    <w:rsid w:val="0081657B"/>
    <w:rsid w:val="008268FB"/>
    <w:rsid w:val="00830674"/>
    <w:rsid w:val="008323FC"/>
    <w:rsid w:val="008327C1"/>
    <w:rsid w:val="00840510"/>
    <w:rsid w:val="0084135A"/>
    <w:rsid w:val="00841D4B"/>
    <w:rsid w:val="00847BD3"/>
    <w:rsid w:val="00874D3E"/>
    <w:rsid w:val="00875278"/>
    <w:rsid w:val="008763D9"/>
    <w:rsid w:val="008774F0"/>
    <w:rsid w:val="008806AD"/>
    <w:rsid w:val="008845D3"/>
    <w:rsid w:val="0089467B"/>
    <w:rsid w:val="008969A7"/>
    <w:rsid w:val="00896F1E"/>
    <w:rsid w:val="008978B2"/>
    <w:rsid w:val="008A07A5"/>
    <w:rsid w:val="008A100A"/>
    <w:rsid w:val="008A2FBE"/>
    <w:rsid w:val="008A3A98"/>
    <w:rsid w:val="008B3724"/>
    <w:rsid w:val="008B3ED0"/>
    <w:rsid w:val="008C0CAE"/>
    <w:rsid w:val="008C130F"/>
    <w:rsid w:val="008C540B"/>
    <w:rsid w:val="008D1A24"/>
    <w:rsid w:val="008D3B8F"/>
    <w:rsid w:val="008D4737"/>
    <w:rsid w:val="008E11AE"/>
    <w:rsid w:val="008E775D"/>
    <w:rsid w:val="00936DDB"/>
    <w:rsid w:val="00940DD4"/>
    <w:rsid w:val="00943D00"/>
    <w:rsid w:val="00954472"/>
    <w:rsid w:val="009565E9"/>
    <w:rsid w:val="00957AB2"/>
    <w:rsid w:val="00973B84"/>
    <w:rsid w:val="00977A1A"/>
    <w:rsid w:val="00981E45"/>
    <w:rsid w:val="00995BFF"/>
    <w:rsid w:val="00996DEC"/>
    <w:rsid w:val="009A7E3B"/>
    <w:rsid w:val="009B04F8"/>
    <w:rsid w:val="009B1145"/>
    <w:rsid w:val="009C36CF"/>
    <w:rsid w:val="009C6E25"/>
    <w:rsid w:val="009D020A"/>
    <w:rsid w:val="009E0384"/>
    <w:rsid w:val="009F6663"/>
    <w:rsid w:val="00A0152E"/>
    <w:rsid w:val="00A04DEE"/>
    <w:rsid w:val="00A11468"/>
    <w:rsid w:val="00A14532"/>
    <w:rsid w:val="00A2164A"/>
    <w:rsid w:val="00A30255"/>
    <w:rsid w:val="00A34E9C"/>
    <w:rsid w:val="00A458C8"/>
    <w:rsid w:val="00A56307"/>
    <w:rsid w:val="00A6166B"/>
    <w:rsid w:val="00A80E90"/>
    <w:rsid w:val="00A84986"/>
    <w:rsid w:val="00A90FBF"/>
    <w:rsid w:val="00AA0148"/>
    <w:rsid w:val="00AA3E7A"/>
    <w:rsid w:val="00AB34BE"/>
    <w:rsid w:val="00AC712A"/>
    <w:rsid w:val="00AD10D5"/>
    <w:rsid w:val="00AD3124"/>
    <w:rsid w:val="00AE346C"/>
    <w:rsid w:val="00AE7A60"/>
    <w:rsid w:val="00AF637C"/>
    <w:rsid w:val="00B12D40"/>
    <w:rsid w:val="00B150CF"/>
    <w:rsid w:val="00B15F39"/>
    <w:rsid w:val="00B23786"/>
    <w:rsid w:val="00B31542"/>
    <w:rsid w:val="00B3227C"/>
    <w:rsid w:val="00B322B5"/>
    <w:rsid w:val="00B35DA2"/>
    <w:rsid w:val="00B375D3"/>
    <w:rsid w:val="00B46095"/>
    <w:rsid w:val="00B5085F"/>
    <w:rsid w:val="00B5151F"/>
    <w:rsid w:val="00B52599"/>
    <w:rsid w:val="00B56CA6"/>
    <w:rsid w:val="00B57FDA"/>
    <w:rsid w:val="00B66D10"/>
    <w:rsid w:val="00B6779D"/>
    <w:rsid w:val="00B85471"/>
    <w:rsid w:val="00B857F6"/>
    <w:rsid w:val="00BA73DA"/>
    <w:rsid w:val="00BB26B4"/>
    <w:rsid w:val="00BD72F3"/>
    <w:rsid w:val="00BE4489"/>
    <w:rsid w:val="00BF1CF2"/>
    <w:rsid w:val="00BF3A93"/>
    <w:rsid w:val="00BF6A11"/>
    <w:rsid w:val="00BF7789"/>
    <w:rsid w:val="00C02451"/>
    <w:rsid w:val="00C30D58"/>
    <w:rsid w:val="00C33F7F"/>
    <w:rsid w:val="00C33FD9"/>
    <w:rsid w:val="00C351A3"/>
    <w:rsid w:val="00C35472"/>
    <w:rsid w:val="00C50064"/>
    <w:rsid w:val="00C5223F"/>
    <w:rsid w:val="00C557DD"/>
    <w:rsid w:val="00C63CC3"/>
    <w:rsid w:val="00C64995"/>
    <w:rsid w:val="00C66951"/>
    <w:rsid w:val="00C66FCB"/>
    <w:rsid w:val="00C769ED"/>
    <w:rsid w:val="00C77F03"/>
    <w:rsid w:val="00C97338"/>
    <w:rsid w:val="00C97833"/>
    <w:rsid w:val="00CA5A53"/>
    <w:rsid w:val="00CB325D"/>
    <w:rsid w:val="00CC1251"/>
    <w:rsid w:val="00CC2047"/>
    <w:rsid w:val="00CC7F74"/>
    <w:rsid w:val="00CD7A6F"/>
    <w:rsid w:val="00CE191F"/>
    <w:rsid w:val="00CE4E44"/>
    <w:rsid w:val="00CF2FE8"/>
    <w:rsid w:val="00CF33AC"/>
    <w:rsid w:val="00D161DA"/>
    <w:rsid w:val="00D178D5"/>
    <w:rsid w:val="00D26133"/>
    <w:rsid w:val="00D32567"/>
    <w:rsid w:val="00D4263C"/>
    <w:rsid w:val="00D54B88"/>
    <w:rsid w:val="00D55DA5"/>
    <w:rsid w:val="00D5637B"/>
    <w:rsid w:val="00D63E69"/>
    <w:rsid w:val="00D748B6"/>
    <w:rsid w:val="00D90B69"/>
    <w:rsid w:val="00D91B1B"/>
    <w:rsid w:val="00D95061"/>
    <w:rsid w:val="00DA0716"/>
    <w:rsid w:val="00DA526F"/>
    <w:rsid w:val="00DA7C53"/>
    <w:rsid w:val="00DB0CA7"/>
    <w:rsid w:val="00DB3DCA"/>
    <w:rsid w:val="00DB4318"/>
    <w:rsid w:val="00DC716C"/>
    <w:rsid w:val="00DD29FB"/>
    <w:rsid w:val="00DD5E13"/>
    <w:rsid w:val="00DE1219"/>
    <w:rsid w:val="00DE16DA"/>
    <w:rsid w:val="00DE2AD6"/>
    <w:rsid w:val="00DE2D9C"/>
    <w:rsid w:val="00DF4EA3"/>
    <w:rsid w:val="00DF6306"/>
    <w:rsid w:val="00DF7BB1"/>
    <w:rsid w:val="00E00508"/>
    <w:rsid w:val="00E12234"/>
    <w:rsid w:val="00E14867"/>
    <w:rsid w:val="00E23F80"/>
    <w:rsid w:val="00E3316A"/>
    <w:rsid w:val="00E33251"/>
    <w:rsid w:val="00E40FB2"/>
    <w:rsid w:val="00E43E9E"/>
    <w:rsid w:val="00E44D6C"/>
    <w:rsid w:val="00E467F5"/>
    <w:rsid w:val="00E46D4B"/>
    <w:rsid w:val="00E518CC"/>
    <w:rsid w:val="00E62A34"/>
    <w:rsid w:val="00E673BC"/>
    <w:rsid w:val="00E842C4"/>
    <w:rsid w:val="00E93FA0"/>
    <w:rsid w:val="00EA43D5"/>
    <w:rsid w:val="00EA720F"/>
    <w:rsid w:val="00EA78EB"/>
    <w:rsid w:val="00EB1FCD"/>
    <w:rsid w:val="00EB24F6"/>
    <w:rsid w:val="00EB2B47"/>
    <w:rsid w:val="00EC353D"/>
    <w:rsid w:val="00ED0584"/>
    <w:rsid w:val="00ED38B2"/>
    <w:rsid w:val="00EE1621"/>
    <w:rsid w:val="00EE42F9"/>
    <w:rsid w:val="00EE4D07"/>
    <w:rsid w:val="00EF2ED9"/>
    <w:rsid w:val="00EF36F9"/>
    <w:rsid w:val="00F05C12"/>
    <w:rsid w:val="00F1360E"/>
    <w:rsid w:val="00F13E3B"/>
    <w:rsid w:val="00F55B1A"/>
    <w:rsid w:val="00F6521A"/>
    <w:rsid w:val="00F75BAE"/>
    <w:rsid w:val="00F761B2"/>
    <w:rsid w:val="00F837EB"/>
    <w:rsid w:val="00F84E6D"/>
    <w:rsid w:val="00F84EA3"/>
    <w:rsid w:val="00F92938"/>
    <w:rsid w:val="00FA1A43"/>
    <w:rsid w:val="00FA40DF"/>
    <w:rsid w:val="00FB2C9C"/>
    <w:rsid w:val="00FB45CC"/>
    <w:rsid w:val="00FC315F"/>
    <w:rsid w:val="00FD44BD"/>
    <w:rsid w:val="00FD60BD"/>
    <w:rsid w:val="00FD6F0E"/>
    <w:rsid w:val="00FE0351"/>
    <w:rsid w:val="00FE4653"/>
    <w:rsid w:val="00FF48CE"/>
    <w:rsid w:val="00FF7E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314A3"/>
  <w15:chartTrackingRefBased/>
  <w15:docId w15:val="{39343F3B-AB84-4797-B53D-C3F79337F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F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F90"/>
    <w:pPr>
      <w:ind w:left="720"/>
      <w:contextualSpacing/>
    </w:pPr>
  </w:style>
  <w:style w:type="table" w:styleId="TableGrid">
    <w:name w:val="Table Grid"/>
    <w:basedOn w:val="TableNormal"/>
    <w:uiPriority w:val="39"/>
    <w:rsid w:val="00020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FC"/>
    <w:rPr>
      <w:sz w:val="16"/>
      <w:szCs w:val="16"/>
    </w:rPr>
  </w:style>
  <w:style w:type="paragraph" w:styleId="CommentText">
    <w:name w:val="annotation text"/>
    <w:basedOn w:val="Normal"/>
    <w:link w:val="CommentTextChar"/>
    <w:uiPriority w:val="99"/>
    <w:unhideWhenUsed/>
    <w:rsid w:val="008323FC"/>
    <w:pPr>
      <w:spacing w:line="240" w:lineRule="auto"/>
    </w:pPr>
    <w:rPr>
      <w:sz w:val="20"/>
      <w:szCs w:val="20"/>
    </w:rPr>
  </w:style>
  <w:style w:type="character" w:customStyle="1" w:styleId="CommentTextChar">
    <w:name w:val="Comment Text Char"/>
    <w:basedOn w:val="DefaultParagraphFont"/>
    <w:link w:val="CommentText"/>
    <w:uiPriority w:val="99"/>
    <w:rsid w:val="008323FC"/>
    <w:rPr>
      <w:sz w:val="20"/>
      <w:szCs w:val="20"/>
    </w:rPr>
  </w:style>
  <w:style w:type="paragraph" w:styleId="CommentSubject">
    <w:name w:val="annotation subject"/>
    <w:basedOn w:val="CommentText"/>
    <w:next w:val="CommentText"/>
    <w:link w:val="CommentSubjectChar"/>
    <w:uiPriority w:val="99"/>
    <w:semiHidden/>
    <w:unhideWhenUsed/>
    <w:rsid w:val="008323FC"/>
    <w:rPr>
      <w:b/>
      <w:bCs/>
    </w:rPr>
  </w:style>
  <w:style w:type="character" w:customStyle="1" w:styleId="CommentSubjectChar">
    <w:name w:val="Comment Subject Char"/>
    <w:basedOn w:val="CommentTextChar"/>
    <w:link w:val="CommentSubject"/>
    <w:uiPriority w:val="99"/>
    <w:semiHidden/>
    <w:rsid w:val="008323FC"/>
    <w:rPr>
      <w:b/>
      <w:bCs/>
      <w:sz w:val="20"/>
      <w:szCs w:val="20"/>
    </w:rPr>
  </w:style>
  <w:style w:type="paragraph" w:styleId="BalloonText">
    <w:name w:val="Balloon Text"/>
    <w:basedOn w:val="Normal"/>
    <w:link w:val="BalloonTextChar"/>
    <w:uiPriority w:val="99"/>
    <w:semiHidden/>
    <w:unhideWhenUsed/>
    <w:rsid w:val="008323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FC"/>
    <w:rPr>
      <w:rFonts w:ascii="Segoe UI" w:hAnsi="Segoe UI" w:cs="Segoe UI"/>
      <w:sz w:val="18"/>
      <w:szCs w:val="18"/>
    </w:rPr>
  </w:style>
  <w:style w:type="paragraph" w:styleId="Header">
    <w:name w:val="header"/>
    <w:basedOn w:val="Normal"/>
    <w:link w:val="HeaderChar"/>
    <w:uiPriority w:val="99"/>
    <w:unhideWhenUsed/>
    <w:rsid w:val="008969A7"/>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69A7"/>
  </w:style>
  <w:style w:type="paragraph" w:styleId="Footer">
    <w:name w:val="footer"/>
    <w:basedOn w:val="Normal"/>
    <w:link w:val="FooterChar"/>
    <w:uiPriority w:val="99"/>
    <w:unhideWhenUsed/>
    <w:rsid w:val="008969A7"/>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69A7"/>
  </w:style>
  <w:style w:type="paragraph" w:styleId="FootnoteText">
    <w:name w:val="footnote text"/>
    <w:basedOn w:val="Normal"/>
    <w:link w:val="FootnoteTextChar"/>
    <w:uiPriority w:val="99"/>
    <w:unhideWhenUsed/>
    <w:rsid w:val="0067041C"/>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67041C"/>
    <w:rPr>
      <w:sz w:val="20"/>
      <w:szCs w:val="20"/>
      <w:lang w:val="en-US"/>
    </w:rPr>
  </w:style>
  <w:style w:type="character" w:styleId="FootnoteReference">
    <w:name w:val="footnote reference"/>
    <w:basedOn w:val="DefaultParagraphFont"/>
    <w:uiPriority w:val="99"/>
    <w:semiHidden/>
    <w:unhideWhenUsed/>
    <w:rsid w:val="0067041C"/>
    <w:rPr>
      <w:vertAlign w:val="superscript"/>
    </w:rPr>
  </w:style>
  <w:style w:type="character" w:styleId="PlaceholderText">
    <w:name w:val="Placeholder Text"/>
    <w:basedOn w:val="DefaultParagraphFont"/>
    <w:uiPriority w:val="99"/>
    <w:semiHidden/>
    <w:rsid w:val="00995BFF"/>
    <w:rPr>
      <w:color w:val="808080"/>
    </w:rPr>
  </w:style>
  <w:style w:type="character" w:styleId="Emphasis">
    <w:name w:val="Emphasis"/>
    <w:basedOn w:val="DefaultParagraphFont"/>
    <w:uiPriority w:val="20"/>
    <w:qFormat/>
    <w:rsid w:val="00FC315F"/>
    <w:rPr>
      <w:i/>
      <w:iCs/>
    </w:rPr>
  </w:style>
  <w:style w:type="paragraph" w:customStyle="1" w:styleId="tv213">
    <w:name w:val="tv213"/>
    <w:basedOn w:val="Normal"/>
    <w:rsid w:val="00C6499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134107"/>
    <w:rPr>
      <w:color w:val="0563C1" w:themeColor="hyperlink"/>
      <w:u w:val="single"/>
    </w:rPr>
  </w:style>
  <w:style w:type="character" w:styleId="FollowedHyperlink">
    <w:name w:val="FollowedHyperlink"/>
    <w:basedOn w:val="DefaultParagraphFont"/>
    <w:uiPriority w:val="99"/>
    <w:semiHidden/>
    <w:unhideWhenUsed/>
    <w:rsid w:val="00BD72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5499">
      <w:bodyDiv w:val="1"/>
      <w:marLeft w:val="0"/>
      <w:marRight w:val="0"/>
      <w:marTop w:val="0"/>
      <w:marBottom w:val="0"/>
      <w:divBdr>
        <w:top w:val="none" w:sz="0" w:space="0" w:color="auto"/>
        <w:left w:val="none" w:sz="0" w:space="0" w:color="auto"/>
        <w:bottom w:val="none" w:sz="0" w:space="0" w:color="auto"/>
        <w:right w:val="none" w:sz="0" w:space="0" w:color="auto"/>
      </w:divBdr>
      <w:divsChild>
        <w:div w:id="1188374396">
          <w:marLeft w:val="0"/>
          <w:marRight w:val="0"/>
          <w:marTop w:val="0"/>
          <w:marBottom w:val="0"/>
          <w:divBdr>
            <w:top w:val="none" w:sz="0" w:space="0" w:color="auto"/>
            <w:left w:val="none" w:sz="0" w:space="0" w:color="auto"/>
            <w:bottom w:val="none" w:sz="0" w:space="0" w:color="auto"/>
            <w:right w:val="none" w:sz="0" w:space="0" w:color="auto"/>
          </w:divBdr>
        </w:div>
        <w:div w:id="1427505552">
          <w:marLeft w:val="0"/>
          <w:marRight w:val="0"/>
          <w:marTop w:val="0"/>
          <w:marBottom w:val="0"/>
          <w:divBdr>
            <w:top w:val="none" w:sz="0" w:space="0" w:color="auto"/>
            <w:left w:val="none" w:sz="0" w:space="0" w:color="auto"/>
            <w:bottom w:val="none" w:sz="0" w:space="0" w:color="auto"/>
            <w:right w:val="none" w:sz="0" w:space="0" w:color="auto"/>
          </w:divBdr>
        </w:div>
      </w:divsChild>
    </w:div>
    <w:div w:id="491677011">
      <w:bodyDiv w:val="1"/>
      <w:marLeft w:val="0"/>
      <w:marRight w:val="0"/>
      <w:marTop w:val="0"/>
      <w:marBottom w:val="0"/>
      <w:divBdr>
        <w:top w:val="none" w:sz="0" w:space="0" w:color="auto"/>
        <w:left w:val="none" w:sz="0" w:space="0" w:color="auto"/>
        <w:bottom w:val="none" w:sz="0" w:space="0" w:color="auto"/>
        <w:right w:val="none" w:sz="0" w:space="0" w:color="auto"/>
      </w:divBdr>
    </w:div>
    <w:div w:id="789662537">
      <w:bodyDiv w:val="1"/>
      <w:marLeft w:val="0"/>
      <w:marRight w:val="0"/>
      <w:marTop w:val="0"/>
      <w:marBottom w:val="0"/>
      <w:divBdr>
        <w:top w:val="none" w:sz="0" w:space="0" w:color="auto"/>
        <w:left w:val="none" w:sz="0" w:space="0" w:color="auto"/>
        <w:bottom w:val="none" w:sz="0" w:space="0" w:color="auto"/>
        <w:right w:val="none" w:sz="0" w:space="0" w:color="auto"/>
      </w:divBdr>
    </w:div>
    <w:div w:id="1522816570">
      <w:bodyDiv w:val="1"/>
      <w:marLeft w:val="0"/>
      <w:marRight w:val="0"/>
      <w:marTop w:val="0"/>
      <w:marBottom w:val="0"/>
      <w:divBdr>
        <w:top w:val="none" w:sz="0" w:space="0" w:color="auto"/>
        <w:left w:val="none" w:sz="0" w:space="0" w:color="auto"/>
        <w:bottom w:val="none" w:sz="0" w:space="0" w:color="auto"/>
        <w:right w:val="none" w:sz="0" w:space="0" w:color="auto"/>
      </w:divBdr>
    </w:div>
    <w:div w:id="2118866537">
      <w:bodyDiv w:val="1"/>
      <w:marLeft w:val="0"/>
      <w:marRight w:val="0"/>
      <w:marTop w:val="0"/>
      <w:marBottom w:val="0"/>
      <w:divBdr>
        <w:top w:val="none" w:sz="0" w:space="0" w:color="auto"/>
        <w:left w:val="none" w:sz="0" w:space="0" w:color="auto"/>
        <w:bottom w:val="none" w:sz="0" w:space="0" w:color="auto"/>
        <w:right w:val="none" w:sz="0" w:space="0" w:color="auto"/>
      </w:divBdr>
      <w:divsChild>
        <w:div w:id="370620083">
          <w:marLeft w:val="0"/>
          <w:marRight w:val="75"/>
          <w:marTop w:val="0"/>
          <w:marBottom w:val="0"/>
          <w:divBdr>
            <w:top w:val="none" w:sz="0" w:space="0" w:color="auto"/>
            <w:left w:val="none" w:sz="0" w:space="0" w:color="auto"/>
            <w:bottom w:val="none" w:sz="0" w:space="0" w:color="auto"/>
            <w:right w:val="none" w:sz="0" w:space="0" w:color="auto"/>
          </w:divBdr>
        </w:div>
        <w:div w:id="2086874629">
          <w:marLeft w:val="0"/>
          <w:marRight w:val="0"/>
          <w:marTop w:val="0"/>
          <w:marBottom w:val="0"/>
          <w:divBdr>
            <w:top w:val="none" w:sz="0" w:space="0" w:color="auto"/>
            <w:left w:val="none" w:sz="0" w:space="0" w:color="auto"/>
            <w:bottom w:val="none" w:sz="0" w:space="0" w:color="auto"/>
            <w:right w:val="none" w:sz="0" w:space="0" w:color="auto"/>
          </w:divBdr>
          <w:divsChild>
            <w:div w:id="21463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189B5-0C90-4F17-BFF2-013805368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1900</Words>
  <Characters>1084</Characters>
  <Application>Microsoft Office Word</Application>
  <DocSecurity>0</DocSecurity>
  <Lines>9</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Truhanova</dc:creator>
  <cp:keywords/>
  <dc:description/>
  <cp:lastModifiedBy>Elīna Engelberga</cp:lastModifiedBy>
  <cp:revision>3</cp:revision>
  <cp:lastPrinted>2021-01-11T09:52:00Z</cp:lastPrinted>
  <dcterms:created xsi:type="dcterms:W3CDTF">2021-08-05T12:26:00Z</dcterms:created>
  <dcterms:modified xsi:type="dcterms:W3CDTF">2021-08-05T14:05:00Z</dcterms:modified>
</cp:coreProperties>
</file>