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1AAF4" w14:textId="16ED69A0" w:rsidR="0081478F" w:rsidRDefault="00184331" w:rsidP="003F3AA5">
      <w:pPr>
        <w:jc w:val="center"/>
        <w:rPr>
          <w:b/>
          <w:sz w:val="24"/>
          <w:szCs w:val="24"/>
        </w:rPr>
      </w:pPr>
      <w:r w:rsidRPr="00FD6A98">
        <w:rPr>
          <w:b/>
          <w:sz w:val="24"/>
          <w:szCs w:val="24"/>
        </w:rPr>
        <w:t>Noteikumi par</w:t>
      </w:r>
      <w:r w:rsidR="00506562" w:rsidRPr="00FD6A98">
        <w:rPr>
          <w:b/>
          <w:sz w:val="24"/>
          <w:szCs w:val="24"/>
        </w:rPr>
        <w:t xml:space="preserve"> </w:t>
      </w:r>
      <w:r w:rsidR="003F3AA5" w:rsidRPr="00FD6A98">
        <w:rPr>
          <w:b/>
          <w:sz w:val="24"/>
          <w:szCs w:val="24"/>
        </w:rPr>
        <w:t>parenterāli ievadām</w:t>
      </w:r>
      <w:r w:rsidRPr="00FD6A98">
        <w:rPr>
          <w:b/>
          <w:sz w:val="24"/>
          <w:szCs w:val="24"/>
        </w:rPr>
        <w:t>o</w:t>
      </w:r>
      <w:r w:rsidR="00506562" w:rsidRPr="00FD6A98">
        <w:rPr>
          <w:b/>
          <w:sz w:val="24"/>
          <w:szCs w:val="24"/>
        </w:rPr>
        <w:t xml:space="preserve"> z</w:t>
      </w:r>
      <w:r w:rsidRPr="00FD6A98">
        <w:rPr>
          <w:b/>
          <w:sz w:val="24"/>
          <w:szCs w:val="24"/>
        </w:rPr>
        <w:t>āļu</w:t>
      </w:r>
      <w:r w:rsidR="00506562" w:rsidRPr="00FD6A98">
        <w:rPr>
          <w:b/>
          <w:sz w:val="24"/>
          <w:szCs w:val="24"/>
        </w:rPr>
        <w:t xml:space="preserve"> </w:t>
      </w:r>
      <w:r w:rsidR="003F3AA5" w:rsidRPr="00FD6A98">
        <w:rPr>
          <w:b/>
          <w:sz w:val="24"/>
          <w:szCs w:val="24"/>
        </w:rPr>
        <w:t>onkoloģisko saslimšanu ārstēšanai</w:t>
      </w:r>
      <w:r w:rsidRPr="00FD6A98">
        <w:rPr>
          <w:b/>
          <w:sz w:val="24"/>
          <w:szCs w:val="24"/>
        </w:rPr>
        <w:t xml:space="preserve"> nodrošināšanas kārtību</w:t>
      </w:r>
      <w:r w:rsidR="00CC3257">
        <w:rPr>
          <w:b/>
          <w:sz w:val="24"/>
          <w:szCs w:val="24"/>
        </w:rPr>
        <w:t xml:space="preserve"> </w:t>
      </w:r>
      <w:r w:rsidR="0081478F">
        <w:rPr>
          <w:b/>
          <w:sz w:val="24"/>
          <w:szCs w:val="24"/>
        </w:rPr>
        <w:t xml:space="preserve"> </w:t>
      </w:r>
    </w:p>
    <w:p w14:paraId="437A8D2F" w14:textId="77777777" w:rsidR="00506562" w:rsidRPr="00FD6A98" w:rsidRDefault="00506562" w:rsidP="003F3AA5">
      <w:pPr>
        <w:jc w:val="center"/>
        <w:rPr>
          <w:sz w:val="24"/>
          <w:szCs w:val="24"/>
        </w:rPr>
      </w:pPr>
    </w:p>
    <w:p w14:paraId="7D24639D" w14:textId="77777777" w:rsidR="001F6DC5" w:rsidRPr="00FD6A98" w:rsidRDefault="007B04B4" w:rsidP="001F6DC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D6A98">
        <w:rPr>
          <w:sz w:val="24"/>
          <w:szCs w:val="24"/>
        </w:rPr>
        <w:t>IZPILDĪTĀJS L</w:t>
      </w:r>
      <w:r w:rsidR="00E30A79" w:rsidRPr="00FD6A98">
        <w:rPr>
          <w:sz w:val="24"/>
          <w:szCs w:val="24"/>
        </w:rPr>
        <w:t xml:space="preserve">īguma ietvaros </w:t>
      </w:r>
      <w:r w:rsidR="00ED77B1" w:rsidRPr="00FD6A98">
        <w:rPr>
          <w:sz w:val="24"/>
          <w:szCs w:val="24"/>
        </w:rPr>
        <w:t>nodrošina onkoloģiskiem pacientiem nepieciešamās parenterāli ievadāmās zāles (turpmāk – Zāles)</w:t>
      </w:r>
      <w:r w:rsidR="00E30A79" w:rsidRPr="00FD6A98">
        <w:rPr>
          <w:sz w:val="24"/>
          <w:szCs w:val="24"/>
        </w:rPr>
        <w:t xml:space="preserve"> saskaņā ar</w:t>
      </w:r>
      <w:r w:rsidR="00ED77B1" w:rsidRPr="00FD6A98">
        <w:rPr>
          <w:sz w:val="24"/>
          <w:szCs w:val="24"/>
        </w:rPr>
        <w:t>:</w:t>
      </w:r>
    </w:p>
    <w:p w14:paraId="283BFC67" w14:textId="0A0D5333" w:rsidR="001F6DC5" w:rsidRPr="00FD6A98" w:rsidRDefault="00E30A79" w:rsidP="001F6DC5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D6A98">
        <w:rPr>
          <w:sz w:val="24"/>
          <w:szCs w:val="24"/>
        </w:rPr>
        <w:t>DIENESTA centralizēti veikt</w:t>
      </w:r>
      <w:r w:rsidR="00A5789D" w:rsidRPr="00FD6A98">
        <w:rPr>
          <w:sz w:val="24"/>
          <w:szCs w:val="24"/>
        </w:rPr>
        <w:t>ā</w:t>
      </w:r>
      <w:r w:rsidRPr="00FD6A98">
        <w:rPr>
          <w:sz w:val="24"/>
          <w:szCs w:val="24"/>
        </w:rPr>
        <w:t xml:space="preserve"> </w:t>
      </w:r>
      <w:r w:rsidR="00630A12" w:rsidRPr="00FD6A98">
        <w:rPr>
          <w:sz w:val="24"/>
          <w:szCs w:val="24"/>
        </w:rPr>
        <w:t xml:space="preserve">iepirkuma </w:t>
      </w:r>
      <w:r w:rsidR="00967CD2" w:rsidRPr="00FD6A98">
        <w:rPr>
          <w:sz w:val="24"/>
          <w:szCs w:val="24"/>
        </w:rPr>
        <w:t>parenterāli ievadāmo zāļu onkoloģisko saslimšanu ārstēšanai</w:t>
      </w:r>
      <w:r w:rsidR="00A5789D" w:rsidRPr="00FD6A98">
        <w:rPr>
          <w:sz w:val="24"/>
          <w:szCs w:val="24"/>
        </w:rPr>
        <w:t xml:space="preserve"> rezultātiem</w:t>
      </w:r>
      <w:r w:rsidR="00643795" w:rsidRPr="00FD6A98">
        <w:rPr>
          <w:sz w:val="24"/>
          <w:szCs w:val="24"/>
        </w:rPr>
        <w:t>, par kuriem DIENESTS atsevišķi informē IZPILDĪTĀJU</w:t>
      </w:r>
      <w:r w:rsidR="00FB669D" w:rsidRPr="00FD6A98">
        <w:rPr>
          <w:sz w:val="24"/>
          <w:szCs w:val="24"/>
        </w:rPr>
        <w:t>;</w:t>
      </w:r>
    </w:p>
    <w:p w14:paraId="1B343B38" w14:textId="099488C7" w:rsidR="00B14181" w:rsidRPr="00FD6A98" w:rsidRDefault="00C5179A" w:rsidP="001F6DC5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FD6A98">
        <w:rPr>
          <w:sz w:val="24"/>
          <w:szCs w:val="24"/>
        </w:rPr>
        <w:t>Ministru kabineta 2006. gada 31. oktobra noteikumu Nr. 899 “</w:t>
      </w:r>
      <w:r w:rsidRPr="00FD6A98">
        <w:rPr>
          <w:bCs/>
          <w:sz w:val="24"/>
          <w:szCs w:val="24"/>
        </w:rPr>
        <w:t>Ambulatorajai ārstēšanai paredzēto zāļu un medicīnisko ierīču iegādes izdevumu kompensācijas kārtība</w:t>
      </w:r>
      <w:r w:rsidRPr="00FD6A98">
        <w:rPr>
          <w:sz w:val="24"/>
          <w:szCs w:val="24"/>
        </w:rPr>
        <w:t>”</w:t>
      </w:r>
      <w:r w:rsidR="002856AA" w:rsidRPr="00FD6A98">
        <w:rPr>
          <w:sz w:val="24"/>
          <w:szCs w:val="24"/>
        </w:rPr>
        <w:t xml:space="preserve"> </w:t>
      </w:r>
      <w:r w:rsidR="003A61E5" w:rsidRPr="00FD6A98">
        <w:rPr>
          <w:sz w:val="24"/>
          <w:szCs w:val="24"/>
        </w:rPr>
        <w:t xml:space="preserve">(turpmāk – Noteikumi Nr. 899) </w:t>
      </w:r>
      <w:r w:rsidR="002856AA" w:rsidRPr="00FD6A98">
        <w:rPr>
          <w:sz w:val="24"/>
          <w:szCs w:val="24"/>
        </w:rPr>
        <w:t>68.</w:t>
      </w:r>
      <w:r w:rsidR="002856AA" w:rsidRPr="00FD6A98">
        <w:rPr>
          <w:sz w:val="24"/>
          <w:szCs w:val="24"/>
          <w:vertAlign w:val="superscript"/>
        </w:rPr>
        <w:t>1</w:t>
      </w:r>
      <w:r w:rsidR="002856AA" w:rsidRPr="00FD6A98">
        <w:rPr>
          <w:sz w:val="24"/>
          <w:szCs w:val="24"/>
        </w:rPr>
        <w:t> punktā noteikto kārtību</w:t>
      </w:r>
      <w:r w:rsidR="00DA6E38" w:rsidRPr="00FD6A98">
        <w:rPr>
          <w:sz w:val="24"/>
          <w:szCs w:val="24"/>
        </w:rPr>
        <w:t xml:space="preserve"> (</w:t>
      </w:r>
      <w:r w:rsidR="00325657" w:rsidRPr="00FD6A98">
        <w:rPr>
          <w:sz w:val="24"/>
          <w:szCs w:val="24"/>
        </w:rPr>
        <w:t xml:space="preserve">onkoloģisko slimību ārstēšanai paredzētās parenterāli ievadāmās </w:t>
      </w:r>
      <w:r w:rsidR="00DA6E38" w:rsidRPr="00FD6A98">
        <w:rPr>
          <w:sz w:val="24"/>
          <w:szCs w:val="24"/>
        </w:rPr>
        <w:t>C </w:t>
      </w:r>
      <w:r w:rsidR="001E1742" w:rsidRPr="00FD6A98">
        <w:rPr>
          <w:sz w:val="24"/>
          <w:szCs w:val="24"/>
        </w:rPr>
        <w:t xml:space="preserve">saraksta </w:t>
      </w:r>
      <w:r w:rsidR="00BC5A67" w:rsidRPr="00FD6A98">
        <w:rPr>
          <w:sz w:val="24"/>
          <w:szCs w:val="24"/>
        </w:rPr>
        <w:t>Z</w:t>
      </w:r>
      <w:r w:rsidR="001E1742" w:rsidRPr="00FD6A98">
        <w:rPr>
          <w:sz w:val="24"/>
          <w:szCs w:val="24"/>
        </w:rPr>
        <w:t>āles)</w:t>
      </w:r>
      <w:r w:rsidR="002856AA" w:rsidRPr="00FD6A98">
        <w:rPr>
          <w:sz w:val="24"/>
          <w:szCs w:val="24"/>
        </w:rPr>
        <w:t>.</w:t>
      </w:r>
    </w:p>
    <w:p w14:paraId="0F2B9952" w14:textId="77777777" w:rsidR="00E82492" w:rsidRPr="00FD6A98" w:rsidRDefault="00E82492" w:rsidP="00E82492">
      <w:pPr>
        <w:pStyle w:val="ListParagraph"/>
        <w:jc w:val="both"/>
        <w:rPr>
          <w:sz w:val="24"/>
          <w:szCs w:val="24"/>
        </w:rPr>
      </w:pPr>
    </w:p>
    <w:p w14:paraId="4DF7A683" w14:textId="30BBD33F" w:rsidR="00B375B8" w:rsidRPr="0060116F" w:rsidRDefault="00B14181" w:rsidP="00B375B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0116F">
        <w:rPr>
          <w:sz w:val="24"/>
          <w:szCs w:val="24"/>
        </w:rPr>
        <w:t>Zāļu saraksts pieejams DIENESTA tīmekļa vietn</w:t>
      </w:r>
      <w:r w:rsidR="00F41DF9" w:rsidRPr="0060116F">
        <w:rPr>
          <w:sz w:val="24"/>
          <w:szCs w:val="24"/>
        </w:rPr>
        <w:t>es</w:t>
      </w:r>
      <w:r w:rsidRPr="0060116F">
        <w:rPr>
          <w:sz w:val="24"/>
          <w:szCs w:val="24"/>
        </w:rPr>
        <w:t xml:space="preserve"> </w:t>
      </w:r>
      <w:hyperlink r:id="rId7" w:history="1">
        <w:r w:rsidRPr="0060116F">
          <w:rPr>
            <w:rStyle w:val="Hyperlink"/>
            <w:sz w:val="24"/>
            <w:szCs w:val="24"/>
          </w:rPr>
          <w:t>www.vmnvd.gov.lv</w:t>
        </w:r>
      </w:hyperlink>
      <w:r w:rsidR="00F41DF9" w:rsidRPr="0060116F">
        <w:rPr>
          <w:sz w:val="24"/>
          <w:szCs w:val="24"/>
        </w:rPr>
        <w:t xml:space="preserve"> sadaļā</w:t>
      </w:r>
      <w:r w:rsidRPr="0060116F">
        <w:rPr>
          <w:sz w:val="24"/>
          <w:szCs w:val="24"/>
        </w:rPr>
        <w:t xml:space="preserve"> “Līgumpartneriem”.</w:t>
      </w:r>
    </w:p>
    <w:p w14:paraId="307C23D0" w14:textId="5A6BDE11" w:rsidR="00B375B8" w:rsidRPr="00B375B8" w:rsidRDefault="00B375B8" w:rsidP="00B375B8">
      <w:pPr>
        <w:jc w:val="both"/>
        <w:rPr>
          <w:sz w:val="24"/>
          <w:szCs w:val="24"/>
        </w:rPr>
      </w:pPr>
    </w:p>
    <w:p w14:paraId="052DC979" w14:textId="635C6696" w:rsidR="00B375B8" w:rsidRPr="00B375B8" w:rsidRDefault="001F6DC5" w:rsidP="00B375B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375B8">
        <w:rPr>
          <w:sz w:val="24"/>
          <w:szCs w:val="24"/>
        </w:rPr>
        <w:t>Š</w:t>
      </w:r>
      <w:r w:rsidR="004F40AD" w:rsidRPr="00B375B8">
        <w:rPr>
          <w:sz w:val="24"/>
          <w:szCs w:val="24"/>
        </w:rPr>
        <w:t>o</w:t>
      </w:r>
      <w:r w:rsidRPr="00B375B8">
        <w:rPr>
          <w:sz w:val="24"/>
          <w:szCs w:val="24"/>
        </w:rPr>
        <w:t xml:space="preserve"> </w:t>
      </w:r>
      <w:r w:rsidR="004F40AD" w:rsidRPr="00B375B8">
        <w:rPr>
          <w:sz w:val="24"/>
          <w:szCs w:val="24"/>
        </w:rPr>
        <w:t xml:space="preserve">noteikumu </w:t>
      </w:r>
      <w:r w:rsidR="00BF39C8">
        <w:rPr>
          <w:sz w:val="24"/>
          <w:szCs w:val="24"/>
        </w:rPr>
        <w:t>1.1.</w:t>
      </w:r>
      <w:r w:rsidRPr="00B375B8">
        <w:rPr>
          <w:sz w:val="24"/>
          <w:szCs w:val="24"/>
        </w:rPr>
        <w:t xml:space="preserve">apakšpunktā </w:t>
      </w:r>
      <w:r w:rsidR="00064DFC" w:rsidRPr="00B375B8">
        <w:rPr>
          <w:sz w:val="24"/>
          <w:szCs w:val="24"/>
        </w:rPr>
        <w:t>minēto</w:t>
      </w:r>
      <w:r w:rsidRPr="00B375B8">
        <w:rPr>
          <w:sz w:val="24"/>
          <w:szCs w:val="24"/>
        </w:rPr>
        <w:t xml:space="preserve"> </w:t>
      </w:r>
      <w:r w:rsidR="005B103D">
        <w:rPr>
          <w:sz w:val="24"/>
          <w:szCs w:val="24"/>
        </w:rPr>
        <w:t xml:space="preserve">centralizēti iepirkto </w:t>
      </w:r>
      <w:r w:rsidRPr="00B375B8">
        <w:rPr>
          <w:sz w:val="24"/>
          <w:szCs w:val="24"/>
        </w:rPr>
        <w:t>Zāļu nodrošināšanas kārtība:</w:t>
      </w:r>
    </w:p>
    <w:p w14:paraId="70491258" w14:textId="3E51ADCF" w:rsidR="00444C40" w:rsidRPr="00B375B8" w:rsidRDefault="007037DA" w:rsidP="00B375B8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B375B8">
        <w:rPr>
          <w:sz w:val="24"/>
          <w:szCs w:val="24"/>
        </w:rPr>
        <w:t xml:space="preserve">DIENESTS </w:t>
      </w:r>
      <w:r w:rsidR="007B39F1" w:rsidRPr="00B375B8">
        <w:rPr>
          <w:sz w:val="24"/>
          <w:szCs w:val="24"/>
        </w:rPr>
        <w:t xml:space="preserve">saskaņā ar </w:t>
      </w:r>
      <w:r w:rsidR="00045C66" w:rsidRPr="00B375B8">
        <w:rPr>
          <w:sz w:val="24"/>
          <w:szCs w:val="24"/>
        </w:rPr>
        <w:t xml:space="preserve">centralizētā </w:t>
      </w:r>
      <w:r w:rsidR="007B39F1" w:rsidRPr="00B375B8">
        <w:rPr>
          <w:sz w:val="24"/>
          <w:szCs w:val="24"/>
        </w:rPr>
        <w:t xml:space="preserve">Zāļu iepirkuma rezultātiem </w:t>
      </w:r>
      <w:r w:rsidRPr="00B375B8">
        <w:rPr>
          <w:sz w:val="24"/>
          <w:szCs w:val="24"/>
        </w:rPr>
        <w:t>slēdz Vispārīg</w:t>
      </w:r>
      <w:r w:rsidR="00A21EBF" w:rsidRPr="00B375B8">
        <w:rPr>
          <w:sz w:val="24"/>
          <w:szCs w:val="24"/>
        </w:rPr>
        <w:t>ās</w:t>
      </w:r>
      <w:r w:rsidRPr="00B375B8">
        <w:rPr>
          <w:sz w:val="24"/>
          <w:szCs w:val="24"/>
        </w:rPr>
        <w:t xml:space="preserve"> vienošan</w:t>
      </w:r>
      <w:r w:rsidR="00A21EBF" w:rsidRPr="00B375B8">
        <w:rPr>
          <w:sz w:val="24"/>
          <w:szCs w:val="24"/>
        </w:rPr>
        <w:t>ās</w:t>
      </w:r>
      <w:r w:rsidRPr="00B375B8">
        <w:rPr>
          <w:sz w:val="24"/>
          <w:szCs w:val="24"/>
        </w:rPr>
        <w:t xml:space="preserve"> ar Zāļu piegādātājiem (turpmāk – PIEGĀDĀTĀJI</w:t>
      </w:r>
      <w:r w:rsidR="006763DF" w:rsidRPr="00B375B8">
        <w:rPr>
          <w:sz w:val="24"/>
          <w:szCs w:val="24"/>
        </w:rPr>
        <w:t>) par Zāļu piegādi IZPILDĪTĀJAM;</w:t>
      </w:r>
    </w:p>
    <w:p w14:paraId="4D4A519C" w14:textId="3BC1A836" w:rsidR="00444C40" w:rsidRPr="00444C40" w:rsidRDefault="006763DF" w:rsidP="00444C40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>s</w:t>
      </w:r>
      <w:r w:rsidR="007037DA" w:rsidRPr="00444C40">
        <w:rPr>
          <w:sz w:val="24"/>
          <w:szCs w:val="24"/>
        </w:rPr>
        <w:t>askaņā ar noslēgt</w:t>
      </w:r>
      <w:r w:rsidR="00A21EBF" w:rsidRPr="00444C40">
        <w:rPr>
          <w:sz w:val="24"/>
          <w:szCs w:val="24"/>
        </w:rPr>
        <w:t>ajās</w:t>
      </w:r>
      <w:r w:rsidR="007037DA" w:rsidRPr="00444C40">
        <w:rPr>
          <w:sz w:val="24"/>
          <w:szCs w:val="24"/>
        </w:rPr>
        <w:t xml:space="preserve"> Vispārīg</w:t>
      </w:r>
      <w:r w:rsidR="00A21EBF" w:rsidRPr="00444C40">
        <w:rPr>
          <w:sz w:val="24"/>
          <w:szCs w:val="24"/>
        </w:rPr>
        <w:t>ajās</w:t>
      </w:r>
      <w:r w:rsidR="007037DA" w:rsidRPr="00444C40">
        <w:rPr>
          <w:sz w:val="24"/>
          <w:szCs w:val="24"/>
        </w:rPr>
        <w:t xml:space="preserve"> vienošan</w:t>
      </w:r>
      <w:r w:rsidR="00A21EBF" w:rsidRPr="00444C40">
        <w:rPr>
          <w:sz w:val="24"/>
          <w:szCs w:val="24"/>
        </w:rPr>
        <w:t>ās noteikto</w:t>
      </w:r>
      <w:r w:rsidR="007037DA" w:rsidRPr="00444C40">
        <w:rPr>
          <w:sz w:val="24"/>
          <w:szCs w:val="24"/>
        </w:rPr>
        <w:t xml:space="preserve"> IZPILDĪTĀJS slēdz Piegādes līgumu</w:t>
      </w:r>
      <w:r w:rsidR="001A40A0" w:rsidRPr="00444C40">
        <w:rPr>
          <w:sz w:val="24"/>
          <w:szCs w:val="24"/>
        </w:rPr>
        <w:t>s</w:t>
      </w:r>
      <w:r w:rsidR="007037DA" w:rsidRPr="00444C40">
        <w:rPr>
          <w:sz w:val="24"/>
          <w:szCs w:val="24"/>
        </w:rPr>
        <w:t xml:space="preserve"> ar </w:t>
      </w:r>
      <w:r w:rsidR="00B46B66" w:rsidRPr="00444C40">
        <w:rPr>
          <w:sz w:val="24"/>
          <w:szCs w:val="24"/>
        </w:rPr>
        <w:t>PIEGĀDĀTĀJIEM</w:t>
      </w:r>
      <w:r w:rsidR="0053317F" w:rsidRPr="00444C40">
        <w:rPr>
          <w:sz w:val="24"/>
          <w:szCs w:val="24"/>
        </w:rPr>
        <w:t xml:space="preserve">, ņemot vērā, ka katrai iepirkuma priekšmeta daļai iespējami trīs </w:t>
      </w:r>
      <w:r w:rsidR="00B46B66" w:rsidRPr="00444C40">
        <w:rPr>
          <w:sz w:val="24"/>
          <w:szCs w:val="24"/>
        </w:rPr>
        <w:t>PIEGĀDĀTĀJI</w:t>
      </w:r>
      <w:r w:rsidR="0053317F" w:rsidRPr="00444C40">
        <w:rPr>
          <w:sz w:val="24"/>
          <w:szCs w:val="24"/>
        </w:rPr>
        <w:t>: Piegādātājs Nr.</w:t>
      </w:r>
      <w:r w:rsidR="00C36D95" w:rsidRPr="00444C40">
        <w:rPr>
          <w:sz w:val="24"/>
          <w:szCs w:val="24"/>
        </w:rPr>
        <w:t> </w:t>
      </w:r>
      <w:r w:rsidR="0053317F" w:rsidRPr="00444C40">
        <w:rPr>
          <w:sz w:val="24"/>
          <w:szCs w:val="24"/>
        </w:rPr>
        <w:t>1, kas piedāvājis viszemāko cenu, Piegādātājs Nr.</w:t>
      </w:r>
      <w:r w:rsidR="00C36D95" w:rsidRPr="00444C40">
        <w:rPr>
          <w:sz w:val="24"/>
          <w:szCs w:val="24"/>
        </w:rPr>
        <w:t> </w:t>
      </w:r>
      <w:r w:rsidR="0053317F" w:rsidRPr="00444C40">
        <w:rPr>
          <w:sz w:val="24"/>
          <w:szCs w:val="24"/>
        </w:rPr>
        <w:t>2 ar nākamo zemāko cenu un Piegād</w:t>
      </w:r>
      <w:r w:rsidR="00265F44" w:rsidRPr="00444C40">
        <w:rPr>
          <w:sz w:val="24"/>
          <w:szCs w:val="24"/>
        </w:rPr>
        <w:t>ātājs Nr.</w:t>
      </w:r>
      <w:r w:rsidR="00C36D95" w:rsidRPr="00444C40">
        <w:rPr>
          <w:sz w:val="24"/>
          <w:szCs w:val="24"/>
        </w:rPr>
        <w:t> </w:t>
      </w:r>
      <w:r w:rsidR="00265F44" w:rsidRPr="00444C40">
        <w:rPr>
          <w:sz w:val="24"/>
          <w:szCs w:val="24"/>
        </w:rPr>
        <w:t>3 ar trešo zemāko cenu konkrēt</w:t>
      </w:r>
      <w:r w:rsidRPr="00444C40">
        <w:rPr>
          <w:sz w:val="24"/>
          <w:szCs w:val="24"/>
        </w:rPr>
        <w:t>ajai iepirkuma priekšmeta daļai;</w:t>
      </w:r>
    </w:p>
    <w:p w14:paraId="03DD940E" w14:textId="0F5F0167" w:rsidR="00444C40" w:rsidRDefault="00E82492" w:rsidP="00444C40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 xml:space="preserve">IZPILDĪTĀJS </w:t>
      </w:r>
      <w:r w:rsidR="004737A6" w:rsidRPr="00444C40">
        <w:rPr>
          <w:sz w:val="24"/>
          <w:szCs w:val="24"/>
        </w:rPr>
        <w:t xml:space="preserve">ievēro </w:t>
      </w:r>
      <w:r w:rsidR="001A2A86" w:rsidRPr="00444C40">
        <w:rPr>
          <w:sz w:val="24"/>
          <w:szCs w:val="24"/>
        </w:rPr>
        <w:t>noslēgtaj</w:t>
      </w:r>
      <w:r w:rsidR="001A40A0" w:rsidRPr="00444C40">
        <w:rPr>
          <w:sz w:val="24"/>
          <w:szCs w:val="24"/>
        </w:rPr>
        <w:t>os</w:t>
      </w:r>
      <w:r w:rsidR="001A2A86" w:rsidRPr="00444C40">
        <w:rPr>
          <w:sz w:val="24"/>
          <w:szCs w:val="24"/>
        </w:rPr>
        <w:t xml:space="preserve"> </w:t>
      </w:r>
      <w:r w:rsidR="001C3AD3" w:rsidRPr="00444C40">
        <w:rPr>
          <w:sz w:val="24"/>
          <w:szCs w:val="24"/>
        </w:rPr>
        <w:t>P</w:t>
      </w:r>
      <w:r w:rsidR="001A2A86" w:rsidRPr="00444C40">
        <w:rPr>
          <w:sz w:val="24"/>
          <w:szCs w:val="24"/>
        </w:rPr>
        <w:t>iegādes līgum</w:t>
      </w:r>
      <w:r w:rsidR="001A40A0" w:rsidRPr="00444C40">
        <w:rPr>
          <w:sz w:val="24"/>
          <w:szCs w:val="24"/>
        </w:rPr>
        <w:t>os</w:t>
      </w:r>
      <w:r w:rsidR="001A2A86" w:rsidRPr="00444C40">
        <w:rPr>
          <w:sz w:val="24"/>
          <w:szCs w:val="24"/>
        </w:rPr>
        <w:t xml:space="preserve"> noteikto</w:t>
      </w:r>
      <w:r w:rsidR="00EB4CAF" w:rsidRPr="00444C40">
        <w:rPr>
          <w:sz w:val="24"/>
          <w:szCs w:val="24"/>
        </w:rPr>
        <w:t>s pienākumus un</w:t>
      </w:r>
      <w:r w:rsidR="001A2A86" w:rsidRPr="00444C40">
        <w:rPr>
          <w:sz w:val="24"/>
          <w:szCs w:val="24"/>
        </w:rPr>
        <w:t xml:space="preserve"> </w:t>
      </w:r>
      <w:r w:rsidR="00743EE2" w:rsidRPr="00444C40">
        <w:rPr>
          <w:sz w:val="24"/>
          <w:szCs w:val="24"/>
        </w:rPr>
        <w:t xml:space="preserve">Zāļu pasūtījuma sagatavošanas, piegādes un saņemšanas, kā arī norēķinu </w:t>
      </w:r>
      <w:r w:rsidR="001A2A86" w:rsidRPr="00444C40">
        <w:rPr>
          <w:sz w:val="24"/>
          <w:szCs w:val="24"/>
        </w:rPr>
        <w:t>kārtību</w:t>
      </w:r>
      <w:r w:rsidR="00C30651" w:rsidRPr="00444C40">
        <w:rPr>
          <w:sz w:val="24"/>
          <w:szCs w:val="24"/>
        </w:rPr>
        <w:t>, izvērtējot iespēju ārstēšanai izmantot racionālāko Zāļu iepakojumu un ievērojot attiecīgā gada Zāļu iepirkuma rezultāt</w:t>
      </w:r>
      <w:r w:rsidR="006763DF" w:rsidRPr="00444C40">
        <w:rPr>
          <w:sz w:val="24"/>
          <w:szCs w:val="24"/>
        </w:rPr>
        <w:t>us;</w:t>
      </w:r>
    </w:p>
    <w:p w14:paraId="4C45772F" w14:textId="4AC58178" w:rsidR="00444C40" w:rsidRPr="00444C40" w:rsidRDefault="00C30651" w:rsidP="00444C40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 xml:space="preserve">IZPILDĪTĀJS </w:t>
      </w:r>
      <w:r w:rsidR="008A6A4E" w:rsidRPr="00444C40">
        <w:rPr>
          <w:sz w:val="24"/>
          <w:szCs w:val="24"/>
        </w:rPr>
        <w:t>apņemas Piegādes līgum</w:t>
      </w:r>
      <w:r w:rsidR="00D45B60" w:rsidRPr="00444C40">
        <w:rPr>
          <w:sz w:val="24"/>
          <w:szCs w:val="24"/>
        </w:rPr>
        <w:t>u</w:t>
      </w:r>
      <w:r w:rsidR="008A6A4E" w:rsidRPr="00444C40">
        <w:rPr>
          <w:sz w:val="24"/>
          <w:szCs w:val="24"/>
        </w:rPr>
        <w:t xml:space="preserve"> ietvaros </w:t>
      </w:r>
      <w:r w:rsidR="00B84F39" w:rsidRPr="00444C40">
        <w:rPr>
          <w:sz w:val="24"/>
          <w:szCs w:val="24"/>
        </w:rPr>
        <w:t xml:space="preserve">nodrošināt </w:t>
      </w:r>
      <w:r w:rsidR="00871AF9" w:rsidRPr="00444C40">
        <w:rPr>
          <w:sz w:val="24"/>
          <w:szCs w:val="24"/>
        </w:rPr>
        <w:t xml:space="preserve">pacientam </w:t>
      </w:r>
      <w:r w:rsidR="00B84F39" w:rsidRPr="00444C40">
        <w:rPr>
          <w:sz w:val="24"/>
          <w:szCs w:val="24"/>
        </w:rPr>
        <w:t xml:space="preserve">nepieciešamās Zāles saskaņā ar medicīniskām indikācijām, ievērojot, ka </w:t>
      </w:r>
      <w:r w:rsidR="008A6A4E" w:rsidRPr="00444C40">
        <w:rPr>
          <w:sz w:val="24"/>
          <w:szCs w:val="24"/>
        </w:rPr>
        <w:t>Zāles izmant</w:t>
      </w:r>
      <w:r w:rsidRPr="00444C40">
        <w:rPr>
          <w:sz w:val="24"/>
          <w:szCs w:val="24"/>
        </w:rPr>
        <w:t>ojamas</w:t>
      </w:r>
      <w:r w:rsidR="008A6A4E" w:rsidRPr="00444C40">
        <w:rPr>
          <w:sz w:val="24"/>
          <w:szCs w:val="24"/>
        </w:rPr>
        <w:t xml:space="preserve"> tikai pacientu ar onkoloģiskām saslimšanām ārstēšanai</w:t>
      </w:r>
      <w:r w:rsidR="00991833" w:rsidRPr="00444C40">
        <w:rPr>
          <w:sz w:val="24"/>
          <w:szCs w:val="24"/>
        </w:rPr>
        <w:t>;</w:t>
      </w:r>
    </w:p>
    <w:p w14:paraId="1F96DA48" w14:textId="1604A326" w:rsidR="00444C40" w:rsidRPr="00444C40" w:rsidRDefault="00977747" w:rsidP="00444C40">
      <w:pPr>
        <w:pStyle w:val="ListParagraph"/>
        <w:numPr>
          <w:ilvl w:val="1"/>
          <w:numId w:val="1"/>
        </w:numPr>
        <w:jc w:val="both"/>
        <w:rPr>
          <w:rStyle w:val="Hyperlink"/>
          <w:color w:val="auto"/>
          <w:sz w:val="24"/>
          <w:szCs w:val="24"/>
          <w:u w:val="none"/>
        </w:rPr>
      </w:pPr>
      <w:r w:rsidRPr="00444C40">
        <w:rPr>
          <w:sz w:val="24"/>
          <w:szCs w:val="24"/>
        </w:rPr>
        <w:t xml:space="preserve">IZPILDĪTĀJS veic Zāļu pasūtījumus, tos elektroniski nosūtot uz attiecīgā </w:t>
      </w:r>
      <w:r w:rsidR="00CA0FCD" w:rsidRPr="00444C40">
        <w:rPr>
          <w:sz w:val="24"/>
          <w:szCs w:val="24"/>
        </w:rPr>
        <w:t xml:space="preserve">PIEGĀDĀTĀJA </w:t>
      </w:r>
      <w:r w:rsidRPr="00444C40">
        <w:rPr>
          <w:sz w:val="24"/>
          <w:szCs w:val="24"/>
        </w:rPr>
        <w:t xml:space="preserve">Piegādes līgumā norādīto e-pasta adresi un uz DIENESTA e-pasta adresi </w:t>
      </w:r>
      <w:hyperlink r:id="rId8" w:history="1">
        <w:r w:rsidRPr="00444C40">
          <w:rPr>
            <w:rStyle w:val="Hyperlink"/>
            <w:sz w:val="24"/>
            <w:szCs w:val="24"/>
          </w:rPr>
          <w:t>onkologija@vmnvd.gov.lv</w:t>
        </w:r>
      </w:hyperlink>
      <w:r w:rsidRPr="00444C40">
        <w:rPr>
          <w:rStyle w:val="Hyperlink"/>
          <w:color w:val="auto"/>
          <w:sz w:val="24"/>
          <w:szCs w:val="24"/>
          <w:u w:val="none"/>
        </w:rPr>
        <w:t>;</w:t>
      </w:r>
    </w:p>
    <w:p w14:paraId="5471C39F" w14:textId="39D6FDE0" w:rsidR="00444C40" w:rsidRPr="00444C40" w:rsidRDefault="0038208C" w:rsidP="00444C40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>ja, veicot pasūtījumu, Piegādātājs Nr. 1 nespēj nodrošināt Zāļu piegādi attiecīgajā iepirkuma priekšmeta daļā, ievērojot Piegādes līguma un Vispārīgās vienošanās kārtību, IZPILDĪTĀJAM ir tiesības pasūtīt Zāles attiecīgajā iepirkuma priekšmeta daļā pie Piegādātāja Nr. 2 vai pie Piegādātāja Nr. 3, ja arī Piegādātājs Nr. 2 atsakās vai nespēj veikt Zāļu piegādi attiecīgajā iepirkuma priekšmeta daļā;</w:t>
      </w:r>
    </w:p>
    <w:p w14:paraId="57265F84" w14:textId="12BA7157" w:rsidR="00444C40" w:rsidRPr="00444C40" w:rsidRDefault="008A1B09" w:rsidP="00444C40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 xml:space="preserve">ja IZPILDĪTĀJS ir veicis pasūtījumu no Piegādātāja Nr. 2 vai Piegādātāja Nr. 3, tad IZPILDĪTĀJS </w:t>
      </w:r>
      <w:r w:rsidR="00406C9C">
        <w:rPr>
          <w:sz w:val="24"/>
          <w:szCs w:val="24"/>
        </w:rPr>
        <w:t>aizpilda</w:t>
      </w:r>
      <w:r w:rsidRPr="00444C40">
        <w:rPr>
          <w:sz w:val="24"/>
          <w:szCs w:val="24"/>
        </w:rPr>
        <w:t xml:space="preserve"> </w:t>
      </w:r>
      <w:r w:rsidR="00472E4D" w:rsidRPr="00E61AA0">
        <w:rPr>
          <w:sz w:val="24"/>
          <w:szCs w:val="24"/>
        </w:rPr>
        <w:t xml:space="preserve">DIENESTA tīmekļa vietnes </w:t>
      </w:r>
      <w:hyperlink r:id="rId9" w:history="1">
        <w:r w:rsidR="00472E4D" w:rsidRPr="00E61AA0">
          <w:rPr>
            <w:rStyle w:val="Hyperlink"/>
            <w:sz w:val="24"/>
            <w:szCs w:val="24"/>
          </w:rPr>
          <w:t>www.vmnvd.gov.lv</w:t>
        </w:r>
      </w:hyperlink>
      <w:r w:rsidR="00472E4D" w:rsidRPr="00E61AA0">
        <w:rPr>
          <w:sz w:val="24"/>
          <w:szCs w:val="24"/>
        </w:rPr>
        <w:t xml:space="preserve"> sadaļā “Līgumpartneriem” pieejamo </w:t>
      </w:r>
      <w:r w:rsidRPr="00E61AA0">
        <w:rPr>
          <w:sz w:val="24"/>
          <w:szCs w:val="24"/>
        </w:rPr>
        <w:t>informatīvo paziņojumu “Ārstniecības iestādes informatīvais paziņojums, pasūtot parenterāli ievadāmās zāles onkoloģisko saslimšanu ārstēšanai no Piegādātāja Nr. 2 vai Piegādātāja Nr. 3”</w:t>
      </w:r>
      <w:r w:rsidRPr="00444C40">
        <w:rPr>
          <w:sz w:val="24"/>
          <w:szCs w:val="24"/>
        </w:rPr>
        <w:t xml:space="preserve"> </w:t>
      </w:r>
      <w:r w:rsidR="00406C9C">
        <w:rPr>
          <w:sz w:val="24"/>
          <w:szCs w:val="24"/>
        </w:rPr>
        <w:t xml:space="preserve">un iesniedz to </w:t>
      </w:r>
      <w:r w:rsidRPr="00444C40">
        <w:rPr>
          <w:sz w:val="24"/>
          <w:szCs w:val="24"/>
        </w:rPr>
        <w:t xml:space="preserve">DIENESTAM </w:t>
      </w:r>
      <w:r w:rsidR="00871AF9" w:rsidRPr="00444C40">
        <w:rPr>
          <w:sz w:val="24"/>
          <w:szCs w:val="24"/>
        </w:rPr>
        <w:t xml:space="preserve">kopā </w:t>
      </w:r>
      <w:r w:rsidRPr="00444C40">
        <w:rPr>
          <w:sz w:val="24"/>
          <w:szCs w:val="24"/>
        </w:rPr>
        <w:t>ar kārtējo rēķinu;</w:t>
      </w:r>
    </w:p>
    <w:p w14:paraId="090BAD7C" w14:textId="40806D32" w:rsidR="00444C40" w:rsidRPr="00444C40" w:rsidRDefault="00AB73A5" w:rsidP="00444C40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>IZPILDĪTĀJS nodrošina Zāļu izlietošanu atbilstoši FIFO principam (</w:t>
      </w:r>
      <w:r w:rsidRPr="00444C40">
        <w:rPr>
          <w:i/>
          <w:sz w:val="24"/>
          <w:szCs w:val="24"/>
        </w:rPr>
        <w:t>first in, first out</w:t>
      </w:r>
      <w:r w:rsidRPr="00444C40">
        <w:rPr>
          <w:sz w:val="24"/>
          <w:szCs w:val="24"/>
        </w:rPr>
        <w:t>), proti, vispirms izlieto Zāles, kas piegādātas pirmās;</w:t>
      </w:r>
    </w:p>
    <w:p w14:paraId="5E4EB792" w14:textId="646399F5" w:rsidR="00444C40" w:rsidRDefault="00D21EB8" w:rsidP="00E91ECA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lastRenderedPageBreak/>
        <w:t>IZPILDĪTĀJS nodrošina datu</w:t>
      </w:r>
      <w:r w:rsidR="00AE01B9">
        <w:rPr>
          <w:sz w:val="24"/>
          <w:szCs w:val="24"/>
        </w:rPr>
        <w:t xml:space="preserve"> uzskaiti</w:t>
      </w:r>
      <w:r w:rsidRPr="00444C40">
        <w:rPr>
          <w:sz w:val="24"/>
          <w:szCs w:val="24"/>
        </w:rPr>
        <w:t xml:space="preserve"> par </w:t>
      </w:r>
      <w:r w:rsidR="0055762C">
        <w:rPr>
          <w:sz w:val="24"/>
          <w:szCs w:val="24"/>
        </w:rPr>
        <w:t xml:space="preserve">centralizēti iepirkto </w:t>
      </w:r>
      <w:r w:rsidRPr="00444C40">
        <w:rPr>
          <w:sz w:val="24"/>
          <w:szCs w:val="24"/>
        </w:rPr>
        <w:t>Zāļu izlietojumu,</w:t>
      </w:r>
      <w:r w:rsidR="0002129D">
        <w:rPr>
          <w:sz w:val="24"/>
          <w:szCs w:val="24"/>
        </w:rPr>
        <w:t xml:space="preserve"> nodrošinot Zāļu izlietojuma</w:t>
      </w:r>
      <w:r w:rsidR="00743497">
        <w:rPr>
          <w:sz w:val="24"/>
          <w:szCs w:val="24"/>
        </w:rPr>
        <w:t xml:space="preserve"> izsekojamību pacientu līmenī</w:t>
      </w:r>
      <w:r w:rsidR="001D0F1A">
        <w:rPr>
          <w:sz w:val="24"/>
          <w:szCs w:val="24"/>
        </w:rPr>
        <w:t xml:space="preserve">. </w:t>
      </w:r>
      <w:r w:rsidR="0003222B" w:rsidRPr="00386EFD">
        <w:rPr>
          <w:sz w:val="24"/>
          <w:szCs w:val="24"/>
        </w:rPr>
        <w:t xml:space="preserve">DIENESTA tīmekļa vietnes </w:t>
      </w:r>
      <w:hyperlink r:id="rId10" w:history="1">
        <w:r w:rsidR="0003222B" w:rsidRPr="00386EFD">
          <w:rPr>
            <w:rStyle w:val="Hyperlink"/>
            <w:sz w:val="24"/>
            <w:szCs w:val="24"/>
          </w:rPr>
          <w:t>www.vmnvd.gov.lv</w:t>
        </w:r>
      </w:hyperlink>
      <w:r w:rsidR="0003222B" w:rsidRPr="00386EFD">
        <w:rPr>
          <w:sz w:val="24"/>
          <w:szCs w:val="24"/>
        </w:rPr>
        <w:t xml:space="preserve"> sadaļā “Līgumpartneriem” pieejama DIENESTA izstrādāta </w:t>
      </w:r>
      <w:r w:rsidR="00E61AA0" w:rsidRPr="00386EFD">
        <w:rPr>
          <w:i/>
          <w:sz w:val="24"/>
          <w:szCs w:val="24"/>
        </w:rPr>
        <w:t>Excel</w:t>
      </w:r>
      <w:r w:rsidR="00E61AA0" w:rsidRPr="00386EFD">
        <w:rPr>
          <w:sz w:val="24"/>
          <w:szCs w:val="24"/>
        </w:rPr>
        <w:t xml:space="preserve"> </w:t>
      </w:r>
      <w:r w:rsidR="0003222B" w:rsidRPr="00386EFD">
        <w:rPr>
          <w:sz w:val="24"/>
          <w:szCs w:val="24"/>
        </w:rPr>
        <w:t>atska</w:t>
      </w:r>
      <w:r w:rsidR="001D0F1A" w:rsidRPr="00386EFD">
        <w:rPr>
          <w:sz w:val="24"/>
          <w:szCs w:val="24"/>
        </w:rPr>
        <w:t xml:space="preserve">ite ar divām tabulām </w:t>
      </w:r>
      <w:r w:rsidR="00E91ECA" w:rsidRPr="00386EFD">
        <w:rPr>
          <w:sz w:val="24"/>
          <w:szCs w:val="24"/>
        </w:rPr>
        <w:t>– “Kopsavilkums par centralizēti iepērkamo parenterāli ievadāmo zāļu onkoloģisko saslimšanu ārstēšanai izlietotajiem zāļu daudzumiem”</w:t>
      </w:r>
      <w:r w:rsidR="00A928C9" w:rsidRPr="00386EFD">
        <w:rPr>
          <w:sz w:val="24"/>
          <w:szCs w:val="24"/>
        </w:rPr>
        <w:t xml:space="preserve"> un </w:t>
      </w:r>
      <w:r w:rsidR="00E91ECA" w:rsidRPr="00386EFD">
        <w:rPr>
          <w:sz w:val="24"/>
          <w:szCs w:val="24"/>
        </w:rPr>
        <w:t>“Atskaite par centralizēti iepērkamo parenterāli ievadāmo zāļu onkoloģisko saslimšanu ārstēšanai izlietotajiem zāļu daudzumiem pacientam”</w:t>
      </w:r>
      <w:r w:rsidR="0003222B" w:rsidRPr="00386EFD">
        <w:rPr>
          <w:sz w:val="24"/>
          <w:szCs w:val="24"/>
        </w:rPr>
        <w:t>.</w:t>
      </w:r>
      <w:r w:rsidR="0003222B">
        <w:rPr>
          <w:sz w:val="24"/>
          <w:szCs w:val="24"/>
        </w:rPr>
        <w:t xml:space="preserve"> IZPILDĪTĀJS var izmantot </w:t>
      </w:r>
      <w:r w:rsidR="002538C7">
        <w:rPr>
          <w:sz w:val="24"/>
          <w:szCs w:val="24"/>
        </w:rPr>
        <w:t>DIENESTA izstrādāto</w:t>
      </w:r>
      <w:r w:rsidR="0003222B">
        <w:rPr>
          <w:sz w:val="24"/>
          <w:szCs w:val="24"/>
        </w:rPr>
        <w:t xml:space="preserve"> </w:t>
      </w:r>
      <w:r w:rsidR="001D0F1A">
        <w:rPr>
          <w:sz w:val="24"/>
          <w:szCs w:val="24"/>
        </w:rPr>
        <w:t>atskaiti</w:t>
      </w:r>
      <w:r w:rsidR="0003222B">
        <w:rPr>
          <w:sz w:val="24"/>
          <w:szCs w:val="24"/>
        </w:rPr>
        <w:t xml:space="preserve"> vai</w:t>
      </w:r>
      <w:r w:rsidR="001D0F1A">
        <w:rPr>
          <w:sz w:val="24"/>
          <w:szCs w:val="24"/>
        </w:rPr>
        <w:t>,</w:t>
      </w:r>
      <w:r w:rsidR="00E46844">
        <w:rPr>
          <w:sz w:val="24"/>
          <w:szCs w:val="24"/>
        </w:rPr>
        <w:t xml:space="preserve"> iepriekš</w:t>
      </w:r>
      <w:r w:rsidR="001D0F1A">
        <w:rPr>
          <w:sz w:val="24"/>
          <w:szCs w:val="24"/>
        </w:rPr>
        <w:t xml:space="preserve"> saska</w:t>
      </w:r>
      <w:r w:rsidR="00AE01B9">
        <w:rPr>
          <w:sz w:val="24"/>
          <w:szCs w:val="24"/>
        </w:rPr>
        <w:t>ņojot ar DIENESTU,</w:t>
      </w:r>
      <w:r w:rsidR="0003222B">
        <w:rPr>
          <w:sz w:val="24"/>
          <w:szCs w:val="24"/>
        </w:rPr>
        <w:t xml:space="preserve"> </w:t>
      </w:r>
      <w:r w:rsidR="001D0F1A">
        <w:rPr>
          <w:sz w:val="24"/>
          <w:szCs w:val="24"/>
        </w:rPr>
        <w:t>izmantot paša izstrādātu</w:t>
      </w:r>
      <w:r w:rsidR="0003222B">
        <w:rPr>
          <w:sz w:val="24"/>
          <w:szCs w:val="24"/>
        </w:rPr>
        <w:t xml:space="preserve"> </w:t>
      </w:r>
      <w:r w:rsidR="001D0F1A">
        <w:rPr>
          <w:sz w:val="24"/>
          <w:szCs w:val="24"/>
        </w:rPr>
        <w:t>atskaites formu. K</w:t>
      </w:r>
      <w:r w:rsidR="00885F57">
        <w:rPr>
          <w:sz w:val="24"/>
          <w:szCs w:val="24"/>
        </w:rPr>
        <w:t xml:space="preserve">atru mēnesi līdz </w:t>
      </w:r>
      <w:r w:rsidR="00446453">
        <w:rPr>
          <w:sz w:val="24"/>
          <w:szCs w:val="24"/>
        </w:rPr>
        <w:t xml:space="preserve">10. datumam </w:t>
      </w:r>
      <w:r w:rsidR="00E46844">
        <w:rPr>
          <w:sz w:val="24"/>
          <w:szCs w:val="24"/>
        </w:rPr>
        <w:t xml:space="preserve">IZPILDĪTĀJS </w:t>
      </w:r>
      <w:r w:rsidR="00446453">
        <w:rPr>
          <w:sz w:val="24"/>
          <w:szCs w:val="24"/>
        </w:rPr>
        <w:t>sagatavoto atskaiti nosūt</w:t>
      </w:r>
      <w:r w:rsidR="00FB520B">
        <w:rPr>
          <w:sz w:val="24"/>
          <w:szCs w:val="24"/>
        </w:rPr>
        <w:t>a</w:t>
      </w:r>
      <w:r w:rsidR="00446453">
        <w:rPr>
          <w:sz w:val="24"/>
          <w:szCs w:val="24"/>
        </w:rPr>
        <w:t xml:space="preserve"> uz </w:t>
      </w:r>
      <w:r w:rsidR="00446453" w:rsidRPr="00444C40">
        <w:rPr>
          <w:sz w:val="24"/>
          <w:szCs w:val="24"/>
        </w:rPr>
        <w:t xml:space="preserve">DIENESTA e-pasta adresi </w:t>
      </w:r>
      <w:hyperlink r:id="rId11" w:history="1">
        <w:r w:rsidR="00446453" w:rsidRPr="00444C40">
          <w:rPr>
            <w:rStyle w:val="Hyperlink"/>
            <w:sz w:val="24"/>
            <w:szCs w:val="24"/>
          </w:rPr>
          <w:t>onkologija@vmnvd.gov.lv</w:t>
        </w:r>
      </w:hyperlink>
      <w:r w:rsidR="00BE4734">
        <w:rPr>
          <w:rStyle w:val="Hyperlink"/>
          <w:sz w:val="24"/>
          <w:szCs w:val="24"/>
        </w:rPr>
        <w:t>.</w:t>
      </w:r>
      <w:r w:rsidR="00BE4734" w:rsidRPr="00BE4734">
        <w:rPr>
          <w:rStyle w:val="Hyperlink"/>
          <w:sz w:val="24"/>
          <w:szCs w:val="24"/>
          <w:u w:val="none"/>
        </w:rPr>
        <w:t xml:space="preserve"> </w:t>
      </w:r>
      <w:r w:rsidR="00BE4734">
        <w:rPr>
          <w:sz w:val="24"/>
          <w:szCs w:val="24"/>
        </w:rPr>
        <w:t>A</w:t>
      </w:r>
      <w:r w:rsidR="00BE4734" w:rsidRPr="00444C40">
        <w:rPr>
          <w:sz w:val="24"/>
          <w:szCs w:val="24"/>
        </w:rPr>
        <w:t xml:space="preserve">tskaitē tiek </w:t>
      </w:r>
      <w:r w:rsidR="00B5700C">
        <w:rPr>
          <w:sz w:val="24"/>
          <w:szCs w:val="24"/>
        </w:rPr>
        <w:t>iekļauti dati gan par stacionāriem pacientiem izlietotajām</w:t>
      </w:r>
      <w:r w:rsidR="00BE4734" w:rsidRPr="00444C40">
        <w:rPr>
          <w:sz w:val="24"/>
          <w:szCs w:val="24"/>
        </w:rPr>
        <w:t xml:space="preserve"> </w:t>
      </w:r>
      <w:r w:rsidR="005F6705">
        <w:rPr>
          <w:sz w:val="24"/>
          <w:szCs w:val="24"/>
        </w:rPr>
        <w:t xml:space="preserve">centralizēti iepirktajām </w:t>
      </w:r>
      <w:r w:rsidR="00BE4734" w:rsidRPr="00444C40">
        <w:rPr>
          <w:sz w:val="24"/>
          <w:szCs w:val="24"/>
        </w:rPr>
        <w:t>Zālēm, gan par ambulator</w:t>
      </w:r>
      <w:r w:rsidR="00AC401A">
        <w:rPr>
          <w:sz w:val="24"/>
          <w:szCs w:val="24"/>
        </w:rPr>
        <w:t>iem pacientiem izlietotajām</w:t>
      </w:r>
      <w:r w:rsidR="00BE4734" w:rsidRPr="00444C40">
        <w:rPr>
          <w:sz w:val="24"/>
          <w:szCs w:val="24"/>
        </w:rPr>
        <w:t xml:space="preserve"> </w:t>
      </w:r>
      <w:r w:rsidR="005F6705">
        <w:rPr>
          <w:sz w:val="24"/>
          <w:szCs w:val="24"/>
        </w:rPr>
        <w:t xml:space="preserve">centralizēti iepirktajām </w:t>
      </w:r>
      <w:r w:rsidR="00BE4734" w:rsidRPr="00444C40">
        <w:rPr>
          <w:sz w:val="24"/>
          <w:szCs w:val="24"/>
        </w:rPr>
        <w:t>Zālēm</w:t>
      </w:r>
      <w:r w:rsidR="00395C85">
        <w:rPr>
          <w:sz w:val="24"/>
          <w:szCs w:val="24"/>
        </w:rPr>
        <w:t>;</w:t>
      </w:r>
    </w:p>
    <w:p w14:paraId="5AFB79E8" w14:textId="4AD9FE23" w:rsidR="00395C85" w:rsidRDefault="00DD6DB0" w:rsidP="0002129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F2524">
        <w:rPr>
          <w:sz w:val="24"/>
          <w:szCs w:val="24"/>
        </w:rPr>
        <w:t xml:space="preserve">DIENESTS pēc IZPILDĪTĀJA </w:t>
      </w:r>
      <w:r>
        <w:rPr>
          <w:sz w:val="24"/>
          <w:szCs w:val="24"/>
        </w:rPr>
        <w:t>atskai</w:t>
      </w:r>
      <w:r w:rsidR="00270872">
        <w:rPr>
          <w:sz w:val="24"/>
          <w:szCs w:val="24"/>
        </w:rPr>
        <w:t>tes</w:t>
      </w:r>
      <w:r w:rsidRPr="005F2524">
        <w:rPr>
          <w:sz w:val="24"/>
          <w:szCs w:val="24"/>
        </w:rPr>
        <w:t xml:space="preserve"> saņemšanas veic iesniegto datu pārskatīšanu, nepieciešamības gadījumā pieprasot papildu informāciju vai precizējumus, un piecu darba dienu laikā uz IZPILDĪTĀJA norādīto e-pasta nosūta apstiprinājumu, ka konkrētā mēneša atskaite par centralizēti iepirktajām Zālēm ir pieņemta</w:t>
      </w:r>
      <w:r>
        <w:rPr>
          <w:sz w:val="24"/>
          <w:szCs w:val="24"/>
        </w:rPr>
        <w:t>;</w:t>
      </w:r>
    </w:p>
    <w:p w14:paraId="6D5372E9" w14:textId="6182FECA" w:rsidR="00DD6DB0" w:rsidRDefault="00FE6DA5" w:rsidP="0002129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pēc</w:t>
      </w:r>
      <w:r w:rsidRPr="00444C40">
        <w:rPr>
          <w:sz w:val="24"/>
          <w:szCs w:val="24"/>
        </w:rPr>
        <w:t xml:space="preserve"> DIENESTA </w:t>
      </w:r>
      <w:r>
        <w:rPr>
          <w:sz w:val="24"/>
          <w:szCs w:val="24"/>
        </w:rPr>
        <w:t xml:space="preserve">apstiprinājuma e-pasta saņemšanas </w:t>
      </w:r>
      <w:r w:rsidRPr="00444C40">
        <w:rPr>
          <w:sz w:val="24"/>
          <w:szCs w:val="24"/>
        </w:rPr>
        <w:t xml:space="preserve">IZPILDĪTĀJS </w:t>
      </w:r>
      <w:r>
        <w:rPr>
          <w:sz w:val="24"/>
          <w:szCs w:val="24"/>
        </w:rPr>
        <w:t xml:space="preserve">līdz katra mēneša 20.datumam </w:t>
      </w:r>
      <w:r w:rsidRPr="00444C40">
        <w:rPr>
          <w:sz w:val="24"/>
          <w:szCs w:val="24"/>
        </w:rPr>
        <w:t xml:space="preserve">sagatavo kopēju rēķinu par stacionāri un ambulatori izlietotajām </w:t>
      </w:r>
      <w:r w:rsidR="004D6C11">
        <w:rPr>
          <w:sz w:val="24"/>
          <w:szCs w:val="24"/>
        </w:rPr>
        <w:t xml:space="preserve">centralizēti iepirktajām </w:t>
      </w:r>
      <w:r w:rsidRPr="00444C40">
        <w:rPr>
          <w:sz w:val="24"/>
          <w:szCs w:val="24"/>
        </w:rPr>
        <w:t>Zālēm</w:t>
      </w:r>
      <w:r>
        <w:rPr>
          <w:sz w:val="24"/>
          <w:szCs w:val="24"/>
        </w:rPr>
        <w:t xml:space="preserve">; </w:t>
      </w:r>
      <w:r w:rsidR="004D6C11">
        <w:rPr>
          <w:sz w:val="24"/>
          <w:szCs w:val="24"/>
        </w:rPr>
        <w:t xml:space="preserve">tad </w:t>
      </w:r>
      <w:r w:rsidRPr="00444C40">
        <w:rPr>
          <w:sz w:val="24"/>
          <w:szCs w:val="24"/>
        </w:rPr>
        <w:t xml:space="preserve">rēķina un </w:t>
      </w:r>
      <w:r>
        <w:rPr>
          <w:sz w:val="24"/>
          <w:szCs w:val="24"/>
        </w:rPr>
        <w:t xml:space="preserve">atskaites </w:t>
      </w:r>
      <w:r w:rsidRPr="00444C40">
        <w:rPr>
          <w:sz w:val="24"/>
          <w:szCs w:val="24"/>
        </w:rPr>
        <w:t>kopsavilkuma oriģināl</w:t>
      </w:r>
      <w:r>
        <w:rPr>
          <w:sz w:val="24"/>
          <w:szCs w:val="24"/>
        </w:rPr>
        <w:t>u</w:t>
      </w:r>
      <w:r w:rsidRPr="00444C40">
        <w:rPr>
          <w:sz w:val="24"/>
          <w:szCs w:val="24"/>
        </w:rPr>
        <w:t xml:space="preserve">, kā arī </w:t>
      </w:r>
      <w:r>
        <w:rPr>
          <w:sz w:val="24"/>
          <w:szCs w:val="24"/>
        </w:rPr>
        <w:t>4</w:t>
      </w:r>
      <w:r w:rsidRPr="00444C40">
        <w:rPr>
          <w:sz w:val="24"/>
          <w:szCs w:val="24"/>
        </w:rPr>
        <w:t xml:space="preserve">.7.apakšpunktā minēto informatīvo paziņojumu, ja tāds </w:t>
      </w:r>
      <w:r w:rsidR="00AF6207">
        <w:rPr>
          <w:sz w:val="24"/>
          <w:szCs w:val="24"/>
        </w:rPr>
        <w:t>ir</w:t>
      </w:r>
      <w:r w:rsidRPr="00444C40">
        <w:rPr>
          <w:sz w:val="24"/>
          <w:szCs w:val="24"/>
        </w:rPr>
        <w:t xml:space="preserve"> sagatavots, IZPILDĪTĀJS nosūta DIENESTAM</w:t>
      </w:r>
      <w:r w:rsidR="00837242">
        <w:rPr>
          <w:sz w:val="24"/>
          <w:szCs w:val="24"/>
        </w:rPr>
        <w:t>;</w:t>
      </w:r>
    </w:p>
    <w:p w14:paraId="4694F7EA" w14:textId="28479C60" w:rsidR="0094316C" w:rsidRPr="00444C40" w:rsidRDefault="0094316C" w:rsidP="0094316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>DIENESTS apmaksā IZPILDĪTĀJA sagatavoto rēķinu 10 darba dienu laikā pēc rēķina saņemšanas DIENESTĀ. Nepieciešamības gadījumā DIENESTS lūdz IZPILDĪTĀJU sniegt papildu informāciju par rēķinā iekļauto informāciju;</w:t>
      </w:r>
    </w:p>
    <w:p w14:paraId="5BF798F5" w14:textId="6AF5D216" w:rsidR="0094316C" w:rsidRDefault="0094316C" w:rsidP="0094316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>IZPILDĪTĀJA iesniegtie rēķini gada laikā ir summējoši – ja ir izmaiņas periodā, par kuru jau veikta samaksa, izmaiņas i</w:t>
      </w:r>
      <w:r w:rsidR="006A5DA5">
        <w:rPr>
          <w:sz w:val="24"/>
          <w:szCs w:val="24"/>
        </w:rPr>
        <w:t>ekļaujas nākamo periodu rēķinos</w:t>
      </w:r>
      <w:r w:rsidR="000A0F8B">
        <w:rPr>
          <w:sz w:val="24"/>
          <w:szCs w:val="24"/>
        </w:rPr>
        <w:t>.</w:t>
      </w:r>
    </w:p>
    <w:p w14:paraId="60397B57" w14:textId="77777777" w:rsidR="00851280" w:rsidRDefault="00851280" w:rsidP="00851280">
      <w:pPr>
        <w:pStyle w:val="ListParagraph"/>
        <w:ind w:left="480"/>
        <w:jc w:val="both"/>
        <w:rPr>
          <w:sz w:val="24"/>
          <w:szCs w:val="24"/>
        </w:rPr>
      </w:pPr>
    </w:p>
    <w:p w14:paraId="5BDF3F83" w14:textId="03D0918A" w:rsidR="00FF4EDC" w:rsidRDefault="00515019" w:rsidP="002A283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Papildus </w:t>
      </w:r>
      <w:r w:rsidR="006C29D5">
        <w:rPr>
          <w:sz w:val="24"/>
          <w:szCs w:val="24"/>
        </w:rPr>
        <w:t>šo notei</w:t>
      </w:r>
      <w:r>
        <w:rPr>
          <w:sz w:val="24"/>
          <w:szCs w:val="24"/>
        </w:rPr>
        <w:t>kumu</w:t>
      </w:r>
      <w:r w:rsidR="00851280" w:rsidRPr="00B375B8">
        <w:rPr>
          <w:sz w:val="24"/>
          <w:szCs w:val="24"/>
        </w:rPr>
        <w:t xml:space="preserve"> </w:t>
      </w:r>
      <w:r w:rsidR="00851280">
        <w:rPr>
          <w:sz w:val="24"/>
          <w:szCs w:val="24"/>
        </w:rPr>
        <w:t>1.1.</w:t>
      </w:r>
      <w:r w:rsidR="00851280" w:rsidRPr="00B375B8">
        <w:rPr>
          <w:sz w:val="24"/>
          <w:szCs w:val="24"/>
        </w:rPr>
        <w:t>apakšpunktā minēt</w:t>
      </w:r>
      <w:r>
        <w:rPr>
          <w:sz w:val="24"/>
          <w:szCs w:val="24"/>
        </w:rPr>
        <w:t>ajām</w:t>
      </w:r>
      <w:r w:rsidR="00851280" w:rsidRPr="00B375B8">
        <w:rPr>
          <w:sz w:val="24"/>
          <w:szCs w:val="24"/>
        </w:rPr>
        <w:t xml:space="preserve"> </w:t>
      </w:r>
      <w:r w:rsidR="00851280">
        <w:rPr>
          <w:sz w:val="24"/>
          <w:szCs w:val="24"/>
        </w:rPr>
        <w:t>centralizēti iepirkt</w:t>
      </w:r>
      <w:r>
        <w:rPr>
          <w:sz w:val="24"/>
          <w:szCs w:val="24"/>
        </w:rPr>
        <w:t>ajām</w:t>
      </w:r>
      <w:r w:rsidR="00851280">
        <w:rPr>
          <w:sz w:val="24"/>
          <w:szCs w:val="24"/>
        </w:rPr>
        <w:t xml:space="preserve"> </w:t>
      </w:r>
      <w:r w:rsidR="00851280" w:rsidRPr="00B375B8">
        <w:rPr>
          <w:sz w:val="24"/>
          <w:szCs w:val="24"/>
        </w:rPr>
        <w:t>Zā</w:t>
      </w:r>
      <w:r>
        <w:rPr>
          <w:sz w:val="24"/>
          <w:szCs w:val="24"/>
        </w:rPr>
        <w:t>lēm</w:t>
      </w:r>
      <w:r w:rsidR="00851280" w:rsidRPr="00B375B8">
        <w:rPr>
          <w:sz w:val="24"/>
          <w:szCs w:val="24"/>
        </w:rPr>
        <w:t xml:space="preserve"> </w:t>
      </w:r>
      <w:r w:rsidR="00DA3826">
        <w:rPr>
          <w:sz w:val="24"/>
          <w:szCs w:val="24"/>
        </w:rPr>
        <w:t xml:space="preserve">IZPILDĪTĀJS </w:t>
      </w:r>
      <w:r w:rsidR="002E3B2C">
        <w:rPr>
          <w:sz w:val="24"/>
          <w:szCs w:val="24"/>
        </w:rPr>
        <w:t xml:space="preserve">var izmantot arī </w:t>
      </w:r>
      <w:r w:rsidR="00FA0652">
        <w:rPr>
          <w:sz w:val="24"/>
          <w:szCs w:val="24"/>
        </w:rPr>
        <w:t>tādas parenterāli ievadāmas Zāles</w:t>
      </w:r>
      <w:r w:rsidR="002E3B2C">
        <w:rPr>
          <w:sz w:val="24"/>
          <w:szCs w:val="24"/>
        </w:rPr>
        <w:t xml:space="preserve">, kas </w:t>
      </w:r>
      <w:r w:rsidR="00FA0652">
        <w:rPr>
          <w:sz w:val="24"/>
          <w:szCs w:val="24"/>
        </w:rPr>
        <w:t>iepirktas IZPILDĪTĀJA paša organizētā iepirkumā (piemēram, nereģistrēt</w:t>
      </w:r>
      <w:r w:rsidR="00803EA7">
        <w:rPr>
          <w:sz w:val="24"/>
          <w:szCs w:val="24"/>
        </w:rPr>
        <w:t>us</w:t>
      </w:r>
      <w:r w:rsidR="00D91884">
        <w:rPr>
          <w:sz w:val="24"/>
          <w:szCs w:val="24"/>
        </w:rPr>
        <w:t xml:space="preserve"> medikament</w:t>
      </w:r>
      <w:r w:rsidR="00803EA7">
        <w:rPr>
          <w:sz w:val="24"/>
          <w:szCs w:val="24"/>
        </w:rPr>
        <w:t>us</w:t>
      </w:r>
      <w:r w:rsidR="00D91884">
        <w:rPr>
          <w:sz w:val="24"/>
          <w:szCs w:val="24"/>
        </w:rPr>
        <w:t>)</w:t>
      </w:r>
      <w:r w:rsidR="001604B3">
        <w:rPr>
          <w:sz w:val="24"/>
          <w:szCs w:val="24"/>
        </w:rPr>
        <w:t>, ja šie medikamenti ir iekļauti</w:t>
      </w:r>
      <w:r w:rsidR="0055472E">
        <w:rPr>
          <w:sz w:val="24"/>
          <w:szCs w:val="24"/>
        </w:rPr>
        <w:t xml:space="preserve"> </w:t>
      </w:r>
      <w:r w:rsidR="00803EA7">
        <w:rPr>
          <w:sz w:val="24"/>
          <w:szCs w:val="24"/>
        </w:rPr>
        <w:t xml:space="preserve">DIENESTA tīmekļa vietnes </w:t>
      </w:r>
      <w:hyperlink r:id="rId12" w:history="1">
        <w:r w:rsidR="00803EA7" w:rsidRPr="00444C40">
          <w:rPr>
            <w:rStyle w:val="Hyperlink"/>
            <w:sz w:val="24"/>
            <w:szCs w:val="24"/>
          </w:rPr>
          <w:t>www.vmnvd.gov.lv</w:t>
        </w:r>
      </w:hyperlink>
      <w:r w:rsidR="00803EA7" w:rsidRPr="00444C40">
        <w:rPr>
          <w:sz w:val="24"/>
          <w:szCs w:val="24"/>
        </w:rPr>
        <w:t xml:space="preserve"> sadaļā “Līgumpartneriem”</w:t>
      </w:r>
      <w:r w:rsidR="00803EA7">
        <w:rPr>
          <w:sz w:val="24"/>
          <w:szCs w:val="24"/>
        </w:rPr>
        <w:t xml:space="preserve"> </w:t>
      </w:r>
      <w:r w:rsidR="001604B3">
        <w:rPr>
          <w:sz w:val="24"/>
          <w:szCs w:val="24"/>
        </w:rPr>
        <w:t xml:space="preserve">pieejamā Zāļu sarakstā vai ja IZPILDĪTĀJS ir </w:t>
      </w:r>
      <w:r w:rsidR="002A2830">
        <w:rPr>
          <w:sz w:val="24"/>
          <w:szCs w:val="24"/>
        </w:rPr>
        <w:t xml:space="preserve">ar DIENESTU </w:t>
      </w:r>
      <w:r w:rsidR="001604B3">
        <w:rPr>
          <w:sz w:val="24"/>
          <w:szCs w:val="24"/>
        </w:rPr>
        <w:t xml:space="preserve">saskaņojis </w:t>
      </w:r>
      <w:r w:rsidR="002A2830">
        <w:rPr>
          <w:sz w:val="24"/>
          <w:szCs w:val="24"/>
        </w:rPr>
        <w:t>konkrētā medikamenta izmantošanu</w:t>
      </w:r>
      <w:r w:rsidR="004A1DF7">
        <w:rPr>
          <w:sz w:val="24"/>
          <w:szCs w:val="24"/>
        </w:rPr>
        <w:t xml:space="preserve"> (</w:t>
      </w:r>
      <w:r w:rsidR="002A2830">
        <w:rPr>
          <w:sz w:val="24"/>
          <w:szCs w:val="24"/>
        </w:rPr>
        <w:t xml:space="preserve">rakstot uz DIENESTA e-pastu </w:t>
      </w:r>
      <w:hyperlink r:id="rId13" w:history="1">
        <w:r w:rsidR="002A2830" w:rsidRPr="00D577D2">
          <w:rPr>
            <w:rStyle w:val="Hyperlink"/>
            <w:sz w:val="24"/>
            <w:szCs w:val="24"/>
          </w:rPr>
          <w:t>onkologija@vmnvd.gov.lv</w:t>
        </w:r>
      </w:hyperlink>
      <w:r w:rsidR="004A1DF7">
        <w:rPr>
          <w:sz w:val="24"/>
          <w:szCs w:val="24"/>
        </w:rPr>
        <w:t xml:space="preserve"> un </w:t>
      </w:r>
      <w:r w:rsidR="00F67407">
        <w:rPr>
          <w:sz w:val="24"/>
          <w:szCs w:val="24"/>
        </w:rPr>
        <w:t>saņemot</w:t>
      </w:r>
      <w:r w:rsidR="004A1DF7">
        <w:rPr>
          <w:sz w:val="24"/>
          <w:szCs w:val="24"/>
        </w:rPr>
        <w:t xml:space="preserve"> DIENESTA </w:t>
      </w:r>
      <w:r w:rsidR="00B722ED">
        <w:rPr>
          <w:sz w:val="24"/>
          <w:szCs w:val="24"/>
        </w:rPr>
        <w:t xml:space="preserve">atbildes e-pastu ar </w:t>
      </w:r>
      <w:r w:rsidR="004A1DF7">
        <w:rPr>
          <w:sz w:val="24"/>
          <w:szCs w:val="24"/>
        </w:rPr>
        <w:t>apstiprinājumu medikamenta izmantošanai)</w:t>
      </w:r>
      <w:r w:rsidR="002A2830">
        <w:rPr>
          <w:sz w:val="24"/>
          <w:szCs w:val="24"/>
        </w:rPr>
        <w:t xml:space="preserve">. </w:t>
      </w:r>
      <w:r w:rsidR="00997DB6">
        <w:rPr>
          <w:sz w:val="24"/>
          <w:szCs w:val="24"/>
        </w:rPr>
        <w:t>Šād</w:t>
      </w:r>
      <w:r w:rsidR="00FD7710">
        <w:rPr>
          <w:sz w:val="24"/>
          <w:szCs w:val="24"/>
        </w:rPr>
        <w:t xml:space="preserve">u </w:t>
      </w:r>
      <w:r w:rsidR="00177619">
        <w:rPr>
          <w:sz w:val="24"/>
          <w:szCs w:val="24"/>
        </w:rPr>
        <w:t>Zāļu izmantošanas</w:t>
      </w:r>
      <w:r w:rsidR="00997DB6">
        <w:rPr>
          <w:sz w:val="24"/>
          <w:szCs w:val="24"/>
        </w:rPr>
        <w:t xml:space="preserve"> gadījumā</w:t>
      </w:r>
      <w:r w:rsidR="00FF4EDC">
        <w:rPr>
          <w:sz w:val="24"/>
          <w:szCs w:val="24"/>
        </w:rPr>
        <w:t>:</w:t>
      </w:r>
    </w:p>
    <w:p w14:paraId="3EBB4767" w14:textId="12DB4B13" w:rsidR="00FF4EDC" w:rsidRDefault="00997DB6" w:rsidP="001F3BAD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 xml:space="preserve">IZPILDĪTĀJS nodrošina datu </w:t>
      </w:r>
      <w:r w:rsidR="00E63E90">
        <w:rPr>
          <w:sz w:val="24"/>
          <w:szCs w:val="24"/>
        </w:rPr>
        <w:t xml:space="preserve">uzskaiti </w:t>
      </w:r>
      <w:r w:rsidRPr="00444C40">
        <w:rPr>
          <w:sz w:val="24"/>
          <w:szCs w:val="24"/>
        </w:rPr>
        <w:t xml:space="preserve">par </w:t>
      </w:r>
      <w:r>
        <w:rPr>
          <w:sz w:val="24"/>
          <w:szCs w:val="24"/>
        </w:rPr>
        <w:t xml:space="preserve">IZPILDĪTĀJA paša iepirkto </w:t>
      </w:r>
      <w:r w:rsidRPr="00444C40">
        <w:rPr>
          <w:sz w:val="24"/>
          <w:szCs w:val="24"/>
        </w:rPr>
        <w:t>Zāļu izlietojumu</w:t>
      </w:r>
      <w:r w:rsidRPr="001F3BAD">
        <w:rPr>
          <w:sz w:val="24"/>
          <w:szCs w:val="24"/>
        </w:rPr>
        <w:t>, nodrošinot Zāļu izlietojuma izsekojamību pacientu līmenī</w:t>
      </w:r>
      <w:r w:rsidR="001F3BAD" w:rsidRPr="001F3BAD">
        <w:rPr>
          <w:sz w:val="24"/>
          <w:szCs w:val="24"/>
        </w:rPr>
        <w:t xml:space="preserve">. </w:t>
      </w:r>
      <w:r w:rsidR="001F3BAD" w:rsidRPr="00212212">
        <w:rPr>
          <w:sz w:val="24"/>
          <w:szCs w:val="24"/>
        </w:rPr>
        <w:t xml:space="preserve">DIENESTA tīmekļa vietnes </w:t>
      </w:r>
      <w:hyperlink r:id="rId14" w:history="1">
        <w:r w:rsidR="001F3BAD" w:rsidRPr="00212212">
          <w:rPr>
            <w:rStyle w:val="Hyperlink"/>
            <w:sz w:val="24"/>
            <w:szCs w:val="24"/>
          </w:rPr>
          <w:t>www.vmnvd.gov.lv</w:t>
        </w:r>
      </w:hyperlink>
      <w:r w:rsidR="001F3BAD" w:rsidRPr="00212212">
        <w:rPr>
          <w:sz w:val="24"/>
          <w:szCs w:val="24"/>
        </w:rPr>
        <w:t xml:space="preserve"> sadaļā “Līgumpartneriem” pieejama DIENESTA izstrādāta</w:t>
      </w:r>
      <w:r w:rsidR="00212212" w:rsidRPr="00212212">
        <w:rPr>
          <w:sz w:val="24"/>
          <w:szCs w:val="24"/>
        </w:rPr>
        <w:t xml:space="preserve"> </w:t>
      </w:r>
      <w:r w:rsidR="00212212" w:rsidRPr="00212212">
        <w:rPr>
          <w:i/>
          <w:sz w:val="24"/>
          <w:szCs w:val="24"/>
        </w:rPr>
        <w:t>Excel</w:t>
      </w:r>
      <w:r w:rsidR="001F3BAD" w:rsidRPr="00212212">
        <w:rPr>
          <w:sz w:val="24"/>
          <w:szCs w:val="24"/>
        </w:rPr>
        <w:t xml:space="preserve"> atskaite ar divām tabulām – “Kopsavilkums par ārstniecības iestādes organizētajos iepirkumos iegādāto parenterāli ievadāmo zāļu on</w:t>
      </w:r>
      <w:r w:rsidR="00177101">
        <w:rPr>
          <w:sz w:val="24"/>
          <w:szCs w:val="24"/>
        </w:rPr>
        <w:t>koloģisko saslimšanu ārstēšanai</w:t>
      </w:r>
      <w:r w:rsidR="001F3BAD" w:rsidRPr="00212212">
        <w:rPr>
          <w:sz w:val="24"/>
          <w:szCs w:val="24"/>
        </w:rPr>
        <w:t xml:space="preserve"> izlietotajiem zāļu daudzumiem” un “Atskaite par ārstniecības iestādes organizētajos iepirkumos iegādāto parenterāli ievadāmo zāļu on</w:t>
      </w:r>
      <w:r w:rsidR="00177101">
        <w:rPr>
          <w:sz w:val="24"/>
          <w:szCs w:val="24"/>
        </w:rPr>
        <w:t>koloģisko saslimšanu ārstēšanai</w:t>
      </w:r>
      <w:r w:rsidR="001F3BAD" w:rsidRPr="00212212">
        <w:rPr>
          <w:sz w:val="24"/>
          <w:szCs w:val="24"/>
        </w:rPr>
        <w:t xml:space="preserve"> izlietotajiem zāļu daudzumiem pacientam”.</w:t>
      </w:r>
      <w:r w:rsidR="001F3BAD">
        <w:rPr>
          <w:sz w:val="24"/>
          <w:szCs w:val="24"/>
        </w:rPr>
        <w:t xml:space="preserve"> IZPILDĪTĀJS var izmantot DIENESTA izstrādāto atskaiti vai, iepriekš saskaņojot ar DIENESTU, izmantot paša izstrādātu atskaites formu. Katru mēnesi līdz 10. datumam IZPILDĪTĀJS sagatavoto atskaiti nosūta uz </w:t>
      </w:r>
      <w:r w:rsidR="001F3BAD" w:rsidRPr="00444C40">
        <w:rPr>
          <w:sz w:val="24"/>
          <w:szCs w:val="24"/>
        </w:rPr>
        <w:t xml:space="preserve">DIENESTA e-pasta adresi </w:t>
      </w:r>
      <w:hyperlink r:id="rId15" w:history="1">
        <w:r w:rsidR="001F3BAD" w:rsidRPr="00444C40">
          <w:rPr>
            <w:rStyle w:val="Hyperlink"/>
            <w:sz w:val="24"/>
            <w:szCs w:val="24"/>
          </w:rPr>
          <w:t>onkologija@vmnvd.gov.lv</w:t>
        </w:r>
      </w:hyperlink>
      <w:r w:rsidR="001F3BAD">
        <w:rPr>
          <w:rStyle w:val="Hyperlink"/>
          <w:sz w:val="24"/>
          <w:szCs w:val="24"/>
        </w:rPr>
        <w:t>.</w:t>
      </w:r>
      <w:r w:rsidR="001F3BAD" w:rsidRPr="00BE4734">
        <w:rPr>
          <w:rStyle w:val="Hyperlink"/>
          <w:sz w:val="24"/>
          <w:szCs w:val="24"/>
          <w:u w:val="none"/>
        </w:rPr>
        <w:t xml:space="preserve"> </w:t>
      </w:r>
      <w:r w:rsidR="001F3BAD">
        <w:rPr>
          <w:sz w:val="24"/>
          <w:szCs w:val="24"/>
        </w:rPr>
        <w:t>A</w:t>
      </w:r>
      <w:r w:rsidR="001F3BAD" w:rsidRPr="00444C40">
        <w:rPr>
          <w:sz w:val="24"/>
          <w:szCs w:val="24"/>
        </w:rPr>
        <w:t xml:space="preserve">tskaitē tiek </w:t>
      </w:r>
      <w:r w:rsidR="001F3BAD">
        <w:rPr>
          <w:sz w:val="24"/>
          <w:szCs w:val="24"/>
        </w:rPr>
        <w:t xml:space="preserve">iekļauti dati gan par </w:t>
      </w:r>
      <w:r w:rsidR="001F3BAD">
        <w:rPr>
          <w:sz w:val="24"/>
          <w:szCs w:val="24"/>
        </w:rPr>
        <w:lastRenderedPageBreak/>
        <w:t>stacionāriem pacientiem izlietotajām</w:t>
      </w:r>
      <w:r w:rsidR="001F3BAD" w:rsidRPr="00444C40">
        <w:rPr>
          <w:sz w:val="24"/>
          <w:szCs w:val="24"/>
        </w:rPr>
        <w:t xml:space="preserve"> </w:t>
      </w:r>
      <w:r w:rsidR="009B54E6">
        <w:rPr>
          <w:sz w:val="24"/>
          <w:szCs w:val="24"/>
        </w:rPr>
        <w:t>IZPILDĪTĀJA</w:t>
      </w:r>
      <w:r w:rsidR="001F3BAD">
        <w:rPr>
          <w:sz w:val="24"/>
          <w:szCs w:val="24"/>
        </w:rPr>
        <w:t xml:space="preserve"> iepirktajām </w:t>
      </w:r>
      <w:r w:rsidR="001F3BAD" w:rsidRPr="00444C40">
        <w:rPr>
          <w:sz w:val="24"/>
          <w:szCs w:val="24"/>
        </w:rPr>
        <w:t>Zālēm, gan par ambulator</w:t>
      </w:r>
      <w:r w:rsidR="001F3BAD">
        <w:rPr>
          <w:sz w:val="24"/>
          <w:szCs w:val="24"/>
        </w:rPr>
        <w:t>iem pacientiem izlietotajām</w:t>
      </w:r>
      <w:r w:rsidR="001F3BAD" w:rsidRPr="00444C40">
        <w:rPr>
          <w:sz w:val="24"/>
          <w:szCs w:val="24"/>
        </w:rPr>
        <w:t xml:space="preserve"> </w:t>
      </w:r>
      <w:r w:rsidR="009B54E6">
        <w:rPr>
          <w:sz w:val="24"/>
          <w:szCs w:val="24"/>
        </w:rPr>
        <w:t>IZPILDĪTĀJA</w:t>
      </w:r>
      <w:r w:rsidR="001F3BAD">
        <w:rPr>
          <w:sz w:val="24"/>
          <w:szCs w:val="24"/>
        </w:rPr>
        <w:t xml:space="preserve"> iepirktajām </w:t>
      </w:r>
      <w:r w:rsidR="001F3BAD" w:rsidRPr="00444C40">
        <w:rPr>
          <w:sz w:val="24"/>
          <w:szCs w:val="24"/>
        </w:rPr>
        <w:t>Zālēm</w:t>
      </w:r>
      <w:r w:rsidR="00FF4EDC">
        <w:rPr>
          <w:sz w:val="24"/>
          <w:szCs w:val="24"/>
        </w:rPr>
        <w:t>;</w:t>
      </w:r>
    </w:p>
    <w:p w14:paraId="455ED005" w14:textId="1D02DAF7" w:rsidR="001B3A8E" w:rsidRDefault="005333C2" w:rsidP="00EC678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5333C2">
        <w:rPr>
          <w:sz w:val="24"/>
          <w:szCs w:val="24"/>
        </w:rPr>
        <w:t>DIENESTS pēc IZPILDĪTĀJA atska</w:t>
      </w:r>
      <w:r w:rsidR="00270872">
        <w:rPr>
          <w:sz w:val="24"/>
          <w:szCs w:val="24"/>
        </w:rPr>
        <w:t>ites</w:t>
      </w:r>
      <w:r w:rsidRPr="005333C2">
        <w:rPr>
          <w:sz w:val="24"/>
          <w:szCs w:val="24"/>
        </w:rPr>
        <w:t xml:space="preserve"> saņemšanas veic iesniegto datu pārskatīšanu, nepieciešamības gadījumā pieprasot papildu informāciju vai precizējumus, un </w:t>
      </w:r>
      <w:r w:rsidR="00EC678E">
        <w:rPr>
          <w:sz w:val="24"/>
          <w:szCs w:val="24"/>
        </w:rPr>
        <w:t xml:space="preserve">veic šo Zāļu apmaksu pēc fakta </w:t>
      </w:r>
      <w:r w:rsidR="00EC678E" w:rsidRPr="00EC678E">
        <w:rPr>
          <w:sz w:val="24"/>
          <w:szCs w:val="24"/>
        </w:rPr>
        <w:t xml:space="preserve">(ar manuālo aktu </w:t>
      </w:r>
      <w:r w:rsidR="004819AC">
        <w:rPr>
          <w:sz w:val="24"/>
          <w:szCs w:val="24"/>
        </w:rPr>
        <w:t xml:space="preserve">iekļauj </w:t>
      </w:r>
      <w:r w:rsidR="00EC678E" w:rsidRPr="00EC678E">
        <w:rPr>
          <w:sz w:val="24"/>
          <w:szCs w:val="24"/>
        </w:rPr>
        <w:t>VIS stacionāra pakalpojumu apmaksas norēķinu sistēmas (SPANS) rēķinā)</w:t>
      </w:r>
      <w:r w:rsidR="00EC678E">
        <w:rPr>
          <w:sz w:val="24"/>
          <w:szCs w:val="24"/>
        </w:rPr>
        <w:t>.</w:t>
      </w:r>
    </w:p>
    <w:p w14:paraId="6F53599E" w14:textId="77777777" w:rsidR="005333C2" w:rsidRPr="005333C2" w:rsidRDefault="005333C2" w:rsidP="005333C2">
      <w:pPr>
        <w:pStyle w:val="ListParagraph"/>
        <w:ind w:left="480"/>
        <w:jc w:val="both"/>
        <w:rPr>
          <w:sz w:val="24"/>
          <w:szCs w:val="24"/>
        </w:rPr>
      </w:pPr>
    </w:p>
    <w:p w14:paraId="080418EC" w14:textId="4FEE068A" w:rsidR="001B3A8E" w:rsidRPr="001B3A8E" w:rsidRDefault="004F40AD" w:rsidP="001B3A8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B3A8E">
        <w:rPr>
          <w:sz w:val="24"/>
          <w:szCs w:val="24"/>
        </w:rPr>
        <w:t xml:space="preserve">Šo noteikumu </w:t>
      </w:r>
      <w:r w:rsidR="00EC1FBB">
        <w:rPr>
          <w:sz w:val="24"/>
          <w:szCs w:val="24"/>
        </w:rPr>
        <w:t>1.2.</w:t>
      </w:r>
      <w:r w:rsidR="008658DE" w:rsidRPr="001B3A8E">
        <w:rPr>
          <w:sz w:val="24"/>
          <w:szCs w:val="24"/>
        </w:rPr>
        <w:t xml:space="preserve">apakšpunktā </w:t>
      </w:r>
      <w:r w:rsidR="00C44E17" w:rsidRPr="001B3A8E">
        <w:rPr>
          <w:sz w:val="24"/>
          <w:szCs w:val="24"/>
        </w:rPr>
        <w:t xml:space="preserve">minēto </w:t>
      </w:r>
      <w:r w:rsidR="00DA6E38" w:rsidRPr="001B3A8E">
        <w:rPr>
          <w:sz w:val="24"/>
          <w:szCs w:val="24"/>
        </w:rPr>
        <w:t>C </w:t>
      </w:r>
      <w:r w:rsidR="00977185" w:rsidRPr="001B3A8E">
        <w:rPr>
          <w:sz w:val="24"/>
          <w:szCs w:val="24"/>
        </w:rPr>
        <w:t xml:space="preserve">saraksta </w:t>
      </w:r>
      <w:r w:rsidR="008658DE" w:rsidRPr="001B3A8E">
        <w:rPr>
          <w:sz w:val="24"/>
          <w:szCs w:val="24"/>
        </w:rPr>
        <w:t>Zāļu nodrošināšanas kārtība</w:t>
      </w:r>
      <w:r w:rsidR="000B1386">
        <w:rPr>
          <w:sz w:val="24"/>
          <w:szCs w:val="24"/>
        </w:rPr>
        <w:t xml:space="preserve"> (attiecināma tikai uz ambulatoro pakalpojumu nodrošināšanu)</w:t>
      </w:r>
      <w:r w:rsidR="008658DE" w:rsidRPr="001B3A8E">
        <w:rPr>
          <w:sz w:val="24"/>
          <w:szCs w:val="24"/>
        </w:rPr>
        <w:t>:</w:t>
      </w:r>
    </w:p>
    <w:p w14:paraId="49728F9C" w14:textId="2A1C6A3E" w:rsidR="001B3A8E" w:rsidRPr="001B3A8E" w:rsidRDefault="00CB1592" w:rsidP="001B3A8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B3A8E">
        <w:rPr>
          <w:sz w:val="24"/>
          <w:szCs w:val="24"/>
        </w:rPr>
        <w:t xml:space="preserve">IZPILDĪTĀJS slēdz Piegādes līgumus </w:t>
      </w:r>
      <w:r w:rsidR="00BC5224" w:rsidRPr="001B3A8E">
        <w:rPr>
          <w:sz w:val="24"/>
          <w:szCs w:val="24"/>
        </w:rPr>
        <w:t xml:space="preserve">(saskaņā ar DIENESTA nosūtītu Piegādes līguma paraugu) </w:t>
      </w:r>
      <w:r w:rsidRPr="001B3A8E">
        <w:rPr>
          <w:sz w:val="24"/>
          <w:szCs w:val="24"/>
        </w:rPr>
        <w:t>ar ražotāju apliecinātām lieltirgotavām</w:t>
      </w:r>
      <w:r w:rsidR="00BC5224" w:rsidRPr="001B3A8E">
        <w:rPr>
          <w:sz w:val="24"/>
          <w:szCs w:val="24"/>
        </w:rPr>
        <w:t xml:space="preserve"> par C</w:t>
      </w:r>
      <w:r w:rsidR="001A68B7" w:rsidRPr="001B3A8E">
        <w:rPr>
          <w:sz w:val="24"/>
          <w:szCs w:val="24"/>
        </w:rPr>
        <w:t> </w:t>
      </w:r>
      <w:r w:rsidR="00BC5224" w:rsidRPr="001B3A8E">
        <w:rPr>
          <w:sz w:val="24"/>
          <w:szCs w:val="24"/>
        </w:rPr>
        <w:t>saraksta Zāļu piegādi;</w:t>
      </w:r>
    </w:p>
    <w:p w14:paraId="5CB2C6D4" w14:textId="0063A0DC" w:rsidR="001B3A8E" w:rsidRPr="001B3A8E" w:rsidRDefault="0022629A" w:rsidP="001B3A8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B3A8E">
        <w:rPr>
          <w:sz w:val="24"/>
          <w:szCs w:val="24"/>
        </w:rPr>
        <w:t>IZPILDĪTĀJS ievēro noslēgtajos Piegādes līgumos noteikto</w:t>
      </w:r>
      <w:r w:rsidR="00C63EC2" w:rsidRPr="001B3A8E">
        <w:rPr>
          <w:sz w:val="24"/>
          <w:szCs w:val="24"/>
        </w:rPr>
        <w:t>s nosacījumus</w:t>
      </w:r>
      <w:r w:rsidR="00CD0C6C" w:rsidRPr="001B3A8E">
        <w:rPr>
          <w:sz w:val="24"/>
          <w:szCs w:val="24"/>
        </w:rPr>
        <w:t xml:space="preserve"> un norēķinu kārtību</w:t>
      </w:r>
      <w:r w:rsidR="00C63EC2" w:rsidRPr="001B3A8E">
        <w:rPr>
          <w:sz w:val="24"/>
          <w:szCs w:val="24"/>
        </w:rPr>
        <w:t>;</w:t>
      </w:r>
    </w:p>
    <w:p w14:paraId="3EB90C62" w14:textId="2D7EAE6C" w:rsidR="001B3A8E" w:rsidRPr="001B3A8E" w:rsidRDefault="00D6677C" w:rsidP="001B3A8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B3A8E">
        <w:rPr>
          <w:sz w:val="24"/>
          <w:szCs w:val="24"/>
        </w:rPr>
        <w:t>ņ</w:t>
      </w:r>
      <w:r w:rsidR="00BD0F8D" w:rsidRPr="001B3A8E">
        <w:rPr>
          <w:sz w:val="24"/>
          <w:szCs w:val="24"/>
        </w:rPr>
        <w:t>emot vērā pacienta medicīniskās indikācijas</w:t>
      </w:r>
      <w:r w:rsidR="003A61E5" w:rsidRPr="001B3A8E">
        <w:rPr>
          <w:sz w:val="24"/>
          <w:szCs w:val="24"/>
        </w:rPr>
        <w:t xml:space="preserve"> un ievērojot</w:t>
      </w:r>
      <w:r w:rsidR="00D940E8" w:rsidRPr="001B3A8E">
        <w:rPr>
          <w:sz w:val="24"/>
          <w:szCs w:val="24"/>
        </w:rPr>
        <w:t xml:space="preserve"> Noteikumos Nr. 899</w:t>
      </w:r>
      <w:r w:rsidR="003A61E5" w:rsidRPr="001B3A8E">
        <w:rPr>
          <w:sz w:val="24"/>
          <w:szCs w:val="24"/>
        </w:rPr>
        <w:t xml:space="preserve"> </w:t>
      </w:r>
      <w:r w:rsidR="00D940E8" w:rsidRPr="001B3A8E">
        <w:rPr>
          <w:sz w:val="24"/>
          <w:szCs w:val="24"/>
        </w:rPr>
        <w:t>noteikto</w:t>
      </w:r>
      <w:r w:rsidRPr="001B3A8E">
        <w:rPr>
          <w:sz w:val="24"/>
          <w:szCs w:val="24"/>
        </w:rPr>
        <w:t>,</w:t>
      </w:r>
      <w:r w:rsidR="00BD0F8D" w:rsidRPr="001B3A8E">
        <w:rPr>
          <w:sz w:val="24"/>
          <w:szCs w:val="24"/>
        </w:rPr>
        <w:t xml:space="preserve"> </w:t>
      </w:r>
      <w:r w:rsidRPr="001B3A8E">
        <w:rPr>
          <w:sz w:val="24"/>
          <w:szCs w:val="24"/>
        </w:rPr>
        <w:t xml:space="preserve">IZPILDĪTĀJS sagatavo un nosūta DIENESTAM vēstuli, kurai pievienots konsilija lēmums par </w:t>
      </w:r>
      <w:r w:rsidR="00BC2BBC" w:rsidRPr="001B3A8E">
        <w:rPr>
          <w:sz w:val="24"/>
          <w:szCs w:val="24"/>
        </w:rPr>
        <w:t xml:space="preserve">C saraksta </w:t>
      </w:r>
      <w:r w:rsidRPr="001B3A8E">
        <w:rPr>
          <w:sz w:val="24"/>
          <w:szCs w:val="24"/>
        </w:rPr>
        <w:t>Zāļu nepieciešamību konkrētam pacientam</w:t>
      </w:r>
      <w:r w:rsidR="002352BF" w:rsidRPr="001B3A8E">
        <w:rPr>
          <w:sz w:val="24"/>
          <w:szCs w:val="24"/>
        </w:rPr>
        <w:t>;</w:t>
      </w:r>
    </w:p>
    <w:p w14:paraId="7BD7AC21" w14:textId="16958031" w:rsidR="001B3A8E" w:rsidRPr="00366EF7" w:rsidRDefault="00777D9F" w:rsidP="001B3A8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B3A8E">
        <w:rPr>
          <w:sz w:val="24"/>
          <w:szCs w:val="24"/>
        </w:rPr>
        <w:t xml:space="preserve">DIENESTS saskaņā ar Noteikumos Nr. 899 noteikto nosūta </w:t>
      </w:r>
      <w:r w:rsidR="00933A60" w:rsidRPr="001B3A8E">
        <w:rPr>
          <w:sz w:val="24"/>
          <w:szCs w:val="24"/>
        </w:rPr>
        <w:t xml:space="preserve">IZPILDĪTĀJAM </w:t>
      </w:r>
      <w:r w:rsidR="00AA2744" w:rsidRPr="001B3A8E">
        <w:rPr>
          <w:sz w:val="24"/>
          <w:szCs w:val="24"/>
        </w:rPr>
        <w:t xml:space="preserve"> vēstuli </w:t>
      </w:r>
      <w:r w:rsidRPr="00366EF7">
        <w:rPr>
          <w:sz w:val="24"/>
          <w:szCs w:val="24"/>
        </w:rPr>
        <w:t xml:space="preserve">par </w:t>
      </w:r>
      <w:r w:rsidR="00FC4688" w:rsidRPr="00366EF7">
        <w:rPr>
          <w:sz w:val="24"/>
          <w:szCs w:val="24"/>
        </w:rPr>
        <w:t>Z</w:t>
      </w:r>
      <w:r w:rsidRPr="00366EF7">
        <w:rPr>
          <w:sz w:val="24"/>
          <w:szCs w:val="24"/>
        </w:rPr>
        <w:t>āļu kompensāciju;</w:t>
      </w:r>
    </w:p>
    <w:p w14:paraId="20A3E99D" w14:textId="48A5AAC7" w:rsidR="001B3A8E" w:rsidRPr="00366EF7" w:rsidRDefault="00933A60" w:rsidP="001B3A8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66EF7">
        <w:rPr>
          <w:sz w:val="24"/>
          <w:szCs w:val="24"/>
        </w:rPr>
        <w:t xml:space="preserve">IZPILDĪTĀJS </w:t>
      </w:r>
      <w:r w:rsidR="00976BF8" w:rsidRPr="00366EF7">
        <w:rPr>
          <w:sz w:val="24"/>
          <w:szCs w:val="24"/>
        </w:rPr>
        <w:t xml:space="preserve">atbilstoši DIENESTA </w:t>
      </w:r>
      <w:r w:rsidR="00AA2744" w:rsidRPr="00366EF7">
        <w:rPr>
          <w:sz w:val="24"/>
          <w:szCs w:val="24"/>
        </w:rPr>
        <w:t xml:space="preserve">vēstulē </w:t>
      </w:r>
      <w:r w:rsidR="00976BF8" w:rsidRPr="00366EF7">
        <w:rPr>
          <w:sz w:val="24"/>
          <w:szCs w:val="24"/>
        </w:rPr>
        <w:t>noteiktajam pieprasa</w:t>
      </w:r>
      <w:r w:rsidR="00AA2744" w:rsidRPr="00366EF7">
        <w:rPr>
          <w:sz w:val="24"/>
          <w:szCs w:val="24"/>
        </w:rPr>
        <w:t xml:space="preserve"> C saraksta </w:t>
      </w:r>
      <w:r w:rsidR="00976BF8" w:rsidRPr="00366EF7">
        <w:rPr>
          <w:sz w:val="24"/>
          <w:szCs w:val="24"/>
        </w:rPr>
        <w:t xml:space="preserve"> Zāles – </w:t>
      </w:r>
      <w:r w:rsidR="00A2662C" w:rsidRPr="00366EF7">
        <w:rPr>
          <w:sz w:val="24"/>
          <w:szCs w:val="24"/>
        </w:rPr>
        <w:t>noteikt</w:t>
      </w:r>
      <w:r w:rsidR="00976BF8" w:rsidRPr="00366EF7">
        <w:rPr>
          <w:sz w:val="24"/>
          <w:szCs w:val="24"/>
        </w:rPr>
        <w:t>u</w:t>
      </w:r>
      <w:r w:rsidR="00A2662C" w:rsidRPr="00366EF7">
        <w:rPr>
          <w:sz w:val="24"/>
          <w:szCs w:val="24"/>
        </w:rPr>
        <w:t xml:space="preserve"> daudzumu no ražotāja un noteikt</w:t>
      </w:r>
      <w:r w:rsidR="00976BF8" w:rsidRPr="00366EF7">
        <w:rPr>
          <w:sz w:val="24"/>
          <w:szCs w:val="24"/>
        </w:rPr>
        <w:t>u</w:t>
      </w:r>
      <w:r w:rsidR="00A2662C" w:rsidRPr="00366EF7">
        <w:rPr>
          <w:sz w:val="24"/>
          <w:szCs w:val="24"/>
        </w:rPr>
        <w:t xml:space="preserve"> daudzumu no lieltirgotavas</w:t>
      </w:r>
      <w:r w:rsidR="00976BF8" w:rsidRPr="00366EF7">
        <w:rPr>
          <w:sz w:val="24"/>
          <w:szCs w:val="24"/>
        </w:rPr>
        <w:t>;</w:t>
      </w:r>
    </w:p>
    <w:p w14:paraId="117E9FAF" w14:textId="0271F97F" w:rsidR="001B3A8E" w:rsidRDefault="00C55DBC" w:rsidP="00694945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366EF7">
        <w:rPr>
          <w:sz w:val="24"/>
          <w:szCs w:val="24"/>
        </w:rPr>
        <w:t xml:space="preserve">IZPILDĪTĀJS nodrošina datu </w:t>
      </w:r>
      <w:r w:rsidR="003D5F01">
        <w:rPr>
          <w:sz w:val="24"/>
          <w:szCs w:val="24"/>
        </w:rPr>
        <w:t>u</w:t>
      </w:r>
      <w:r w:rsidR="00694945">
        <w:rPr>
          <w:sz w:val="24"/>
          <w:szCs w:val="24"/>
        </w:rPr>
        <w:t xml:space="preserve">zskaiti </w:t>
      </w:r>
      <w:r w:rsidRPr="00366EF7">
        <w:rPr>
          <w:sz w:val="24"/>
          <w:szCs w:val="24"/>
        </w:rPr>
        <w:t xml:space="preserve">par </w:t>
      </w:r>
      <w:r w:rsidR="00CB35B1" w:rsidRPr="00366EF7">
        <w:rPr>
          <w:sz w:val="24"/>
          <w:szCs w:val="24"/>
        </w:rPr>
        <w:t xml:space="preserve">C saraksta </w:t>
      </w:r>
      <w:r w:rsidRPr="00366EF7">
        <w:rPr>
          <w:sz w:val="24"/>
          <w:szCs w:val="24"/>
        </w:rPr>
        <w:t>Zāļu izlietojumu</w:t>
      </w:r>
      <w:r w:rsidR="00AA2744" w:rsidRPr="00366EF7">
        <w:rPr>
          <w:sz w:val="24"/>
          <w:szCs w:val="24"/>
        </w:rPr>
        <w:t xml:space="preserve"> (</w:t>
      </w:r>
      <w:r w:rsidR="000D6F5B" w:rsidRPr="00366EF7">
        <w:rPr>
          <w:sz w:val="24"/>
          <w:szCs w:val="24"/>
        </w:rPr>
        <w:t>l</w:t>
      </w:r>
      <w:r w:rsidR="00AA2744" w:rsidRPr="00366EF7">
        <w:rPr>
          <w:sz w:val="24"/>
          <w:szCs w:val="24"/>
        </w:rPr>
        <w:t>ieltirgotavas</w:t>
      </w:r>
      <w:r w:rsidR="000D6F5B" w:rsidRPr="00366EF7">
        <w:rPr>
          <w:sz w:val="24"/>
          <w:szCs w:val="24"/>
        </w:rPr>
        <w:t xml:space="preserve"> piegādāto</w:t>
      </w:r>
      <w:r w:rsidR="00AA2744" w:rsidRPr="00366EF7">
        <w:rPr>
          <w:sz w:val="24"/>
          <w:szCs w:val="24"/>
        </w:rPr>
        <w:t>)</w:t>
      </w:r>
      <w:r w:rsidRPr="00366EF7">
        <w:rPr>
          <w:sz w:val="24"/>
          <w:szCs w:val="24"/>
        </w:rPr>
        <w:t xml:space="preserve"> </w:t>
      </w:r>
      <w:r w:rsidR="00366EF7" w:rsidRPr="003D5F01">
        <w:rPr>
          <w:sz w:val="24"/>
          <w:szCs w:val="24"/>
        </w:rPr>
        <w:t xml:space="preserve">DIENESTA tīmekļa vietnes </w:t>
      </w:r>
      <w:hyperlink r:id="rId16" w:history="1">
        <w:r w:rsidR="00366EF7" w:rsidRPr="003D5F01">
          <w:rPr>
            <w:rStyle w:val="Hyperlink"/>
            <w:sz w:val="24"/>
            <w:szCs w:val="24"/>
          </w:rPr>
          <w:t>www.vmnvd.gov.lv</w:t>
        </w:r>
      </w:hyperlink>
      <w:r w:rsidR="00366EF7" w:rsidRPr="003D5F01">
        <w:rPr>
          <w:sz w:val="24"/>
          <w:szCs w:val="24"/>
        </w:rPr>
        <w:t xml:space="preserve"> sadaļā “Līgumpartneriem” pieejamā </w:t>
      </w:r>
      <w:r w:rsidR="003D5F01" w:rsidRPr="003D5F01">
        <w:rPr>
          <w:i/>
          <w:sz w:val="24"/>
          <w:szCs w:val="24"/>
        </w:rPr>
        <w:t>Excel</w:t>
      </w:r>
      <w:r w:rsidR="003D5F01">
        <w:rPr>
          <w:sz w:val="24"/>
          <w:szCs w:val="24"/>
        </w:rPr>
        <w:t xml:space="preserve"> </w:t>
      </w:r>
      <w:r w:rsidR="00366EF7" w:rsidRPr="003D5F01">
        <w:rPr>
          <w:sz w:val="24"/>
          <w:szCs w:val="24"/>
        </w:rPr>
        <w:t>atskaišu veidlapā</w:t>
      </w:r>
      <w:r w:rsidR="00694945" w:rsidRPr="003D5F01">
        <w:rPr>
          <w:sz w:val="24"/>
          <w:szCs w:val="24"/>
        </w:rPr>
        <w:t xml:space="preserve"> “Kopsavilkums par izlietotajām  C saraksta zālēm par valsts budžeta līdzekļiem”</w:t>
      </w:r>
      <w:bookmarkStart w:id="0" w:name="_GoBack"/>
      <w:bookmarkEnd w:id="0"/>
      <w:r w:rsidR="00366EF7" w:rsidRPr="003D5F01">
        <w:rPr>
          <w:sz w:val="24"/>
          <w:szCs w:val="24"/>
        </w:rPr>
        <w:t>,</w:t>
      </w:r>
      <w:r w:rsidR="00366EF7" w:rsidRPr="00366EF7">
        <w:rPr>
          <w:sz w:val="24"/>
          <w:szCs w:val="24"/>
        </w:rPr>
        <w:t xml:space="preserve"> nodrošinot</w:t>
      </w:r>
      <w:r w:rsidR="00366EF7">
        <w:rPr>
          <w:sz w:val="24"/>
          <w:szCs w:val="24"/>
        </w:rPr>
        <w:t xml:space="preserve"> Zāļu izlietojuma izsekojamību pacientu līmenī, un katru mēnesi līdz 10. datumam sagatavoto atskaiti </w:t>
      </w:r>
      <w:r w:rsidR="00366EF7" w:rsidRPr="00366EF7">
        <w:rPr>
          <w:sz w:val="24"/>
          <w:szCs w:val="24"/>
        </w:rPr>
        <w:t xml:space="preserve">nosūta uz DIENESTA e-pasta adresi </w:t>
      </w:r>
      <w:hyperlink r:id="rId17" w:history="1">
        <w:r w:rsidR="00366EF7" w:rsidRPr="00366EF7">
          <w:rPr>
            <w:rStyle w:val="Hyperlink"/>
            <w:sz w:val="24"/>
            <w:szCs w:val="24"/>
          </w:rPr>
          <w:t>onkologija@vmnvd.gov.lv</w:t>
        </w:r>
      </w:hyperlink>
      <w:r w:rsidR="006907DA" w:rsidRPr="00366EF7">
        <w:rPr>
          <w:sz w:val="24"/>
          <w:szCs w:val="24"/>
        </w:rPr>
        <w:t>;</w:t>
      </w:r>
    </w:p>
    <w:p w14:paraId="0FE9BA57" w14:textId="3D9702B7" w:rsidR="00DE31A3" w:rsidRDefault="00DE31A3" w:rsidP="001B3A8E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pēc atskaites saņemšanas DIENESTS veic pārbaudi, vai atskaitē norādītajiem pacientiem ir spēkā esoši lēmumi par C saraksta </w:t>
      </w:r>
      <w:r w:rsidR="002A0F1D">
        <w:rPr>
          <w:sz w:val="24"/>
          <w:szCs w:val="24"/>
        </w:rPr>
        <w:t>Z</w:t>
      </w:r>
      <w:r>
        <w:rPr>
          <w:sz w:val="24"/>
          <w:szCs w:val="24"/>
        </w:rPr>
        <w:t>āļu nodrošināšanu, un piecu darba dienu laikā nosūta IZPILDĪTĀJAM apstiprinājumu, ka konkrētā mēneša atskaite ir pieņemta</w:t>
      </w:r>
      <w:r w:rsidR="00B96EEB">
        <w:rPr>
          <w:sz w:val="24"/>
          <w:szCs w:val="24"/>
        </w:rPr>
        <w:t>;</w:t>
      </w:r>
    </w:p>
    <w:p w14:paraId="616DECC7" w14:textId="1E15EE6D" w:rsidR="00C2470A" w:rsidRDefault="00C2470A" w:rsidP="00C2470A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pēc</w:t>
      </w:r>
      <w:r w:rsidRPr="00444C40">
        <w:rPr>
          <w:sz w:val="24"/>
          <w:szCs w:val="24"/>
        </w:rPr>
        <w:t xml:space="preserve"> DIENESTA </w:t>
      </w:r>
      <w:r>
        <w:rPr>
          <w:sz w:val="24"/>
          <w:szCs w:val="24"/>
        </w:rPr>
        <w:t xml:space="preserve">apstiprinājuma e-pasta saņemšanas </w:t>
      </w:r>
      <w:r w:rsidRPr="00444C40">
        <w:rPr>
          <w:sz w:val="24"/>
          <w:szCs w:val="24"/>
        </w:rPr>
        <w:t xml:space="preserve">IZPILDĪTĀJS </w:t>
      </w:r>
      <w:r>
        <w:rPr>
          <w:sz w:val="24"/>
          <w:szCs w:val="24"/>
        </w:rPr>
        <w:t xml:space="preserve">līdz katra mēneša 20.datumam </w:t>
      </w:r>
      <w:r w:rsidRPr="00444C40">
        <w:rPr>
          <w:sz w:val="24"/>
          <w:szCs w:val="24"/>
        </w:rPr>
        <w:t xml:space="preserve">sagatavo rēķinu par </w:t>
      </w:r>
      <w:r>
        <w:rPr>
          <w:sz w:val="24"/>
          <w:szCs w:val="24"/>
        </w:rPr>
        <w:t xml:space="preserve">C saraksta </w:t>
      </w:r>
      <w:r w:rsidRPr="00444C40">
        <w:rPr>
          <w:sz w:val="24"/>
          <w:szCs w:val="24"/>
        </w:rPr>
        <w:t>Zālēm</w:t>
      </w:r>
      <w:r w:rsidR="00F058B4">
        <w:rPr>
          <w:sz w:val="24"/>
          <w:szCs w:val="24"/>
        </w:rPr>
        <w:t xml:space="preserve"> un</w:t>
      </w:r>
      <w:r>
        <w:rPr>
          <w:sz w:val="24"/>
          <w:szCs w:val="24"/>
        </w:rPr>
        <w:t xml:space="preserve"> </w:t>
      </w:r>
      <w:r w:rsidRPr="00444C40">
        <w:rPr>
          <w:sz w:val="24"/>
          <w:szCs w:val="24"/>
        </w:rPr>
        <w:t>rēķina oriģināl</w:t>
      </w:r>
      <w:r>
        <w:rPr>
          <w:sz w:val="24"/>
          <w:szCs w:val="24"/>
        </w:rPr>
        <w:t>u</w:t>
      </w:r>
      <w:r w:rsidR="00F058B4">
        <w:rPr>
          <w:sz w:val="24"/>
          <w:szCs w:val="24"/>
        </w:rPr>
        <w:t xml:space="preserve"> </w:t>
      </w:r>
      <w:r w:rsidRPr="00444C40">
        <w:rPr>
          <w:sz w:val="24"/>
          <w:szCs w:val="24"/>
        </w:rPr>
        <w:t>nosūta DIENESTAM</w:t>
      </w:r>
      <w:r>
        <w:rPr>
          <w:sz w:val="24"/>
          <w:szCs w:val="24"/>
        </w:rPr>
        <w:t>;</w:t>
      </w:r>
    </w:p>
    <w:p w14:paraId="654FFA40" w14:textId="48F89F1A" w:rsidR="00C2470A" w:rsidRDefault="00C2470A" w:rsidP="00C2470A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444C40">
        <w:rPr>
          <w:sz w:val="24"/>
          <w:szCs w:val="24"/>
        </w:rPr>
        <w:t>DIENESTS apmaksā IZPILDĪTĀJA sagatavoto rēķinu 10 darba dienu laikā pēc rēķina saņemšanas DIENESTĀ. Nepieciešamības gadījumā DIENESTS lūdz IZPILDĪTĀJU sniegt papildu informāciju par rēķinā iekļauto informāciju</w:t>
      </w:r>
      <w:r w:rsidR="00F058B4">
        <w:rPr>
          <w:sz w:val="24"/>
          <w:szCs w:val="24"/>
        </w:rPr>
        <w:t>;</w:t>
      </w:r>
    </w:p>
    <w:p w14:paraId="1341CBE3" w14:textId="282B69E6" w:rsidR="0041344E" w:rsidRDefault="002D27FA" w:rsidP="003B3E58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B3A8E">
        <w:rPr>
          <w:sz w:val="24"/>
          <w:szCs w:val="24"/>
        </w:rPr>
        <w:t>IZPILDĪTĀJA iesniegtie rēķini gada laikā ir summējoši – ja ir izmaiņas periodā, par kuru jau veikta samaksa, izmaiņas i</w:t>
      </w:r>
      <w:r w:rsidR="00F058B4">
        <w:rPr>
          <w:sz w:val="24"/>
          <w:szCs w:val="24"/>
        </w:rPr>
        <w:t>ekļaujas nākamo periodu rēķinos</w:t>
      </w:r>
      <w:r w:rsidRPr="001B3A8E">
        <w:rPr>
          <w:sz w:val="24"/>
          <w:szCs w:val="24"/>
        </w:rPr>
        <w:t>.</w:t>
      </w:r>
    </w:p>
    <w:p w14:paraId="248A5A39" w14:textId="77777777" w:rsidR="006F5700" w:rsidRDefault="006F5700" w:rsidP="006F5700">
      <w:pPr>
        <w:pStyle w:val="ListParagraph"/>
        <w:ind w:left="480"/>
        <w:jc w:val="both"/>
        <w:rPr>
          <w:sz w:val="24"/>
          <w:szCs w:val="24"/>
        </w:rPr>
      </w:pPr>
    </w:p>
    <w:p w14:paraId="2EA7D7C0" w14:textId="6D5C3D0F" w:rsidR="006F5700" w:rsidRPr="003B3E58" w:rsidRDefault="00380EBB" w:rsidP="00380EB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380EBB">
        <w:rPr>
          <w:sz w:val="24"/>
          <w:szCs w:val="24"/>
        </w:rPr>
        <w:t>logēno un autologo cilmes šūnu transplantācijas slimnieku ārstēšanā lietojamos medikamentus</w:t>
      </w:r>
      <w:r>
        <w:rPr>
          <w:sz w:val="24"/>
          <w:szCs w:val="24"/>
        </w:rPr>
        <w:t xml:space="preserve"> DIENESTS apmaksā tikai SIA “Rīgas Austrumu klīniskā universitātes slimnīca”.</w:t>
      </w:r>
    </w:p>
    <w:sectPr w:rsidR="006F5700" w:rsidRPr="003B3E58"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D548E" w14:textId="77777777" w:rsidR="00206C14" w:rsidRDefault="00206C14" w:rsidP="00206C14">
      <w:r>
        <w:separator/>
      </w:r>
    </w:p>
  </w:endnote>
  <w:endnote w:type="continuationSeparator" w:id="0">
    <w:p w14:paraId="42C0624E" w14:textId="77777777" w:rsidR="00206C14" w:rsidRDefault="00206C14" w:rsidP="0020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22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CA958" w14:textId="22CE6ECE" w:rsidR="00206C14" w:rsidRDefault="00206C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8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AD93E" w14:textId="77777777" w:rsidR="00206C14" w:rsidRDefault="00206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EAD8" w14:textId="77777777" w:rsidR="00206C14" w:rsidRDefault="00206C14" w:rsidP="00206C14">
      <w:r>
        <w:separator/>
      </w:r>
    </w:p>
  </w:footnote>
  <w:footnote w:type="continuationSeparator" w:id="0">
    <w:p w14:paraId="5FF443B0" w14:textId="77777777" w:rsidR="00206C14" w:rsidRDefault="00206C14" w:rsidP="0020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0B9"/>
    <w:multiLevelType w:val="multilevel"/>
    <w:tmpl w:val="BB8EE1D2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9555C2A"/>
    <w:multiLevelType w:val="multilevel"/>
    <w:tmpl w:val="BB8EE1D2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E774144"/>
    <w:multiLevelType w:val="multilevel"/>
    <w:tmpl w:val="BB8EE1D2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187E0E"/>
    <w:multiLevelType w:val="multilevel"/>
    <w:tmpl w:val="5A443D9C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960" w:hanging="48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4" w15:restartNumberingAfterBreak="0">
    <w:nsid w:val="561C42B2"/>
    <w:multiLevelType w:val="hybridMultilevel"/>
    <w:tmpl w:val="F06283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981300"/>
    <w:multiLevelType w:val="multilevel"/>
    <w:tmpl w:val="BB8EE1D2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C0"/>
    <w:rsid w:val="000031C3"/>
    <w:rsid w:val="000144E4"/>
    <w:rsid w:val="0001497E"/>
    <w:rsid w:val="0002129D"/>
    <w:rsid w:val="0002254D"/>
    <w:rsid w:val="0003222B"/>
    <w:rsid w:val="000456CD"/>
    <w:rsid w:val="00045C66"/>
    <w:rsid w:val="00050D82"/>
    <w:rsid w:val="000571A5"/>
    <w:rsid w:val="000576B8"/>
    <w:rsid w:val="00057845"/>
    <w:rsid w:val="000607CA"/>
    <w:rsid w:val="00064DFC"/>
    <w:rsid w:val="00065C81"/>
    <w:rsid w:val="00071D44"/>
    <w:rsid w:val="0007267E"/>
    <w:rsid w:val="00072BA6"/>
    <w:rsid w:val="0007312D"/>
    <w:rsid w:val="00074A62"/>
    <w:rsid w:val="00074E12"/>
    <w:rsid w:val="00076D54"/>
    <w:rsid w:val="00081DE2"/>
    <w:rsid w:val="00083D22"/>
    <w:rsid w:val="0009080E"/>
    <w:rsid w:val="00090D85"/>
    <w:rsid w:val="000914AA"/>
    <w:rsid w:val="00096A6E"/>
    <w:rsid w:val="00097535"/>
    <w:rsid w:val="000A0F8B"/>
    <w:rsid w:val="000A3DAE"/>
    <w:rsid w:val="000A67D0"/>
    <w:rsid w:val="000B1386"/>
    <w:rsid w:val="000B1C2F"/>
    <w:rsid w:val="000C058A"/>
    <w:rsid w:val="000D5C40"/>
    <w:rsid w:val="000D6F5B"/>
    <w:rsid w:val="000E0CDC"/>
    <w:rsid w:val="000E4DE1"/>
    <w:rsid w:val="000F1B5D"/>
    <w:rsid w:val="000F46E3"/>
    <w:rsid w:val="0010772B"/>
    <w:rsid w:val="00107DF7"/>
    <w:rsid w:val="0011691B"/>
    <w:rsid w:val="00116E0A"/>
    <w:rsid w:val="00117717"/>
    <w:rsid w:val="00117B99"/>
    <w:rsid w:val="00131828"/>
    <w:rsid w:val="00134892"/>
    <w:rsid w:val="001401C4"/>
    <w:rsid w:val="00142CDF"/>
    <w:rsid w:val="0014452D"/>
    <w:rsid w:val="00156770"/>
    <w:rsid w:val="001575E2"/>
    <w:rsid w:val="001604B3"/>
    <w:rsid w:val="00160625"/>
    <w:rsid w:val="0016383D"/>
    <w:rsid w:val="00165842"/>
    <w:rsid w:val="0016623F"/>
    <w:rsid w:val="00166AA4"/>
    <w:rsid w:val="0017036F"/>
    <w:rsid w:val="00171A4F"/>
    <w:rsid w:val="00177101"/>
    <w:rsid w:val="00177619"/>
    <w:rsid w:val="00183663"/>
    <w:rsid w:val="00184331"/>
    <w:rsid w:val="00184574"/>
    <w:rsid w:val="00186266"/>
    <w:rsid w:val="001863CE"/>
    <w:rsid w:val="00186493"/>
    <w:rsid w:val="00192D7D"/>
    <w:rsid w:val="0019328F"/>
    <w:rsid w:val="00197804"/>
    <w:rsid w:val="00197FCB"/>
    <w:rsid w:val="001A1214"/>
    <w:rsid w:val="001A2A86"/>
    <w:rsid w:val="001A40A0"/>
    <w:rsid w:val="001A68B7"/>
    <w:rsid w:val="001B277F"/>
    <w:rsid w:val="001B3A8E"/>
    <w:rsid w:val="001B592A"/>
    <w:rsid w:val="001C3AD3"/>
    <w:rsid w:val="001C3F5F"/>
    <w:rsid w:val="001D0F1A"/>
    <w:rsid w:val="001D2A6F"/>
    <w:rsid w:val="001D41B5"/>
    <w:rsid w:val="001D4246"/>
    <w:rsid w:val="001D7C93"/>
    <w:rsid w:val="001E0726"/>
    <w:rsid w:val="001E1742"/>
    <w:rsid w:val="001E1D0C"/>
    <w:rsid w:val="001F09C9"/>
    <w:rsid w:val="001F1265"/>
    <w:rsid w:val="001F156A"/>
    <w:rsid w:val="001F3BAD"/>
    <w:rsid w:val="001F6DC5"/>
    <w:rsid w:val="002019A4"/>
    <w:rsid w:val="002051FA"/>
    <w:rsid w:val="00206C14"/>
    <w:rsid w:val="002070CD"/>
    <w:rsid w:val="00211651"/>
    <w:rsid w:val="00212212"/>
    <w:rsid w:val="00212842"/>
    <w:rsid w:val="00214349"/>
    <w:rsid w:val="0021719B"/>
    <w:rsid w:val="0022393E"/>
    <w:rsid w:val="00224706"/>
    <w:rsid w:val="002249B7"/>
    <w:rsid w:val="0022629A"/>
    <w:rsid w:val="002352BF"/>
    <w:rsid w:val="002365BE"/>
    <w:rsid w:val="00237A1B"/>
    <w:rsid w:val="00241439"/>
    <w:rsid w:val="00241B90"/>
    <w:rsid w:val="0024255F"/>
    <w:rsid w:val="00250438"/>
    <w:rsid w:val="00250FC3"/>
    <w:rsid w:val="002538C7"/>
    <w:rsid w:val="00254F3A"/>
    <w:rsid w:val="00256834"/>
    <w:rsid w:val="002617C0"/>
    <w:rsid w:val="00261ABC"/>
    <w:rsid w:val="00262653"/>
    <w:rsid w:val="00262C3B"/>
    <w:rsid w:val="00264F9A"/>
    <w:rsid w:val="00265F44"/>
    <w:rsid w:val="00267A64"/>
    <w:rsid w:val="00270872"/>
    <w:rsid w:val="00271C2D"/>
    <w:rsid w:val="00275F4C"/>
    <w:rsid w:val="0027764A"/>
    <w:rsid w:val="00282210"/>
    <w:rsid w:val="0028417F"/>
    <w:rsid w:val="002856AA"/>
    <w:rsid w:val="002860A6"/>
    <w:rsid w:val="0029608E"/>
    <w:rsid w:val="002A0F1D"/>
    <w:rsid w:val="002A2830"/>
    <w:rsid w:val="002A35D0"/>
    <w:rsid w:val="002B11FD"/>
    <w:rsid w:val="002B1D6D"/>
    <w:rsid w:val="002B3338"/>
    <w:rsid w:val="002B6854"/>
    <w:rsid w:val="002C1FE1"/>
    <w:rsid w:val="002C2866"/>
    <w:rsid w:val="002C2DD9"/>
    <w:rsid w:val="002D27FA"/>
    <w:rsid w:val="002D45BA"/>
    <w:rsid w:val="002D4F6E"/>
    <w:rsid w:val="002E36E4"/>
    <w:rsid w:val="002E3B2C"/>
    <w:rsid w:val="002E5505"/>
    <w:rsid w:val="002E5C02"/>
    <w:rsid w:val="002F3BBB"/>
    <w:rsid w:val="002F541B"/>
    <w:rsid w:val="003011F2"/>
    <w:rsid w:val="00301A38"/>
    <w:rsid w:val="003024CC"/>
    <w:rsid w:val="00311772"/>
    <w:rsid w:val="00312D99"/>
    <w:rsid w:val="00315F07"/>
    <w:rsid w:val="00320450"/>
    <w:rsid w:val="003216E7"/>
    <w:rsid w:val="0032277C"/>
    <w:rsid w:val="00325657"/>
    <w:rsid w:val="00332D65"/>
    <w:rsid w:val="00336AAA"/>
    <w:rsid w:val="00337F82"/>
    <w:rsid w:val="00342AED"/>
    <w:rsid w:val="003437D9"/>
    <w:rsid w:val="00350B08"/>
    <w:rsid w:val="00351686"/>
    <w:rsid w:val="00351A03"/>
    <w:rsid w:val="00352EC2"/>
    <w:rsid w:val="00353524"/>
    <w:rsid w:val="00355959"/>
    <w:rsid w:val="00357FBD"/>
    <w:rsid w:val="00360E18"/>
    <w:rsid w:val="00366EF7"/>
    <w:rsid w:val="00367A9A"/>
    <w:rsid w:val="0037764A"/>
    <w:rsid w:val="00380EBB"/>
    <w:rsid w:val="0038208C"/>
    <w:rsid w:val="00384EAE"/>
    <w:rsid w:val="00386EFD"/>
    <w:rsid w:val="00395C85"/>
    <w:rsid w:val="003A2A5E"/>
    <w:rsid w:val="003A567C"/>
    <w:rsid w:val="003A61E5"/>
    <w:rsid w:val="003B20A0"/>
    <w:rsid w:val="003B2A4E"/>
    <w:rsid w:val="003B3884"/>
    <w:rsid w:val="003B3A56"/>
    <w:rsid w:val="003B3E58"/>
    <w:rsid w:val="003B6731"/>
    <w:rsid w:val="003B6F49"/>
    <w:rsid w:val="003B7277"/>
    <w:rsid w:val="003C3902"/>
    <w:rsid w:val="003D4CEB"/>
    <w:rsid w:val="003D5F01"/>
    <w:rsid w:val="003D7370"/>
    <w:rsid w:val="003D737E"/>
    <w:rsid w:val="003E3AC5"/>
    <w:rsid w:val="003E3E34"/>
    <w:rsid w:val="003F0209"/>
    <w:rsid w:val="003F3956"/>
    <w:rsid w:val="003F3AA5"/>
    <w:rsid w:val="003F4AB6"/>
    <w:rsid w:val="003F7028"/>
    <w:rsid w:val="003F7DF6"/>
    <w:rsid w:val="00406C9C"/>
    <w:rsid w:val="0041005F"/>
    <w:rsid w:val="00410AC8"/>
    <w:rsid w:val="0041344E"/>
    <w:rsid w:val="00413860"/>
    <w:rsid w:val="0041686A"/>
    <w:rsid w:val="00421D49"/>
    <w:rsid w:val="004227B6"/>
    <w:rsid w:val="004239A6"/>
    <w:rsid w:val="004363EF"/>
    <w:rsid w:val="00436E9B"/>
    <w:rsid w:val="00444073"/>
    <w:rsid w:val="00444C40"/>
    <w:rsid w:val="00446453"/>
    <w:rsid w:val="00446619"/>
    <w:rsid w:val="00451336"/>
    <w:rsid w:val="00452BEE"/>
    <w:rsid w:val="00453518"/>
    <w:rsid w:val="00453941"/>
    <w:rsid w:val="00455B6A"/>
    <w:rsid w:val="00464AFB"/>
    <w:rsid w:val="00472E4D"/>
    <w:rsid w:val="004737A6"/>
    <w:rsid w:val="004779F6"/>
    <w:rsid w:val="004819AC"/>
    <w:rsid w:val="00482E53"/>
    <w:rsid w:val="004839A6"/>
    <w:rsid w:val="004907BD"/>
    <w:rsid w:val="004910D0"/>
    <w:rsid w:val="00493BD9"/>
    <w:rsid w:val="00497ECC"/>
    <w:rsid w:val="004A1DF7"/>
    <w:rsid w:val="004A3A3C"/>
    <w:rsid w:val="004A6570"/>
    <w:rsid w:val="004A7522"/>
    <w:rsid w:val="004B51C5"/>
    <w:rsid w:val="004C3CCC"/>
    <w:rsid w:val="004C4074"/>
    <w:rsid w:val="004C661E"/>
    <w:rsid w:val="004C75BC"/>
    <w:rsid w:val="004D6B62"/>
    <w:rsid w:val="004D6C11"/>
    <w:rsid w:val="004E00B6"/>
    <w:rsid w:val="004E2FED"/>
    <w:rsid w:val="004E58AD"/>
    <w:rsid w:val="004E7399"/>
    <w:rsid w:val="004E7B36"/>
    <w:rsid w:val="004F049B"/>
    <w:rsid w:val="004F39F8"/>
    <w:rsid w:val="004F40AD"/>
    <w:rsid w:val="004F7DFA"/>
    <w:rsid w:val="0050064D"/>
    <w:rsid w:val="0050152D"/>
    <w:rsid w:val="0050626C"/>
    <w:rsid w:val="00506562"/>
    <w:rsid w:val="00511BFD"/>
    <w:rsid w:val="00515019"/>
    <w:rsid w:val="00520B08"/>
    <w:rsid w:val="00521F94"/>
    <w:rsid w:val="00526690"/>
    <w:rsid w:val="00527E22"/>
    <w:rsid w:val="00530F93"/>
    <w:rsid w:val="0053317F"/>
    <w:rsid w:val="005333C2"/>
    <w:rsid w:val="0053690E"/>
    <w:rsid w:val="00537107"/>
    <w:rsid w:val="00544A5D"/>
    <w:rsid w:val="0054571F"/>
    <w:rsid w:val="00546A6B"/>
    <w:rsid w:val="0055472E"/>
    <w:rsid w:val="00554988"/>
    <w:rsid w:val="0055762C"/>
    <w:rsid w:val="0056028E"/>
    <w:rsid w:val="005621CB"/>
    <w:rsid w:val="005656BB"/>
    <w:rsid w:val="005667D8"/>
    <w:rsid w:val="00566E40"/>
    <w:rsid w:val="005678E7"/>
    <w:rsid w:val="00574289"/>
    <w:rsid w:val="005772FC"/>
    <w:rsid w:val="00577C62"/>
    <w:rsid w:val="0059256B"/>
    <w:rsid w:val="005A031F"/>
    <w:rsid w:val="005A0E76"/>
    <w:rsid w:val="005A39DB"/>
    <w:rsid w:val="005A39DD"/>
    <w:rsid w:val="005A459A"/>
    <w:rsid w:val="005B04F2"/>
    <w:rsid w:val="005B103D"/>
    <w:rsid w:val="005B28B3"/>
    <w:rsid w:val="005C5A07"/>
    <w:rsid w:val="005C77D0"/>
    <w:rsid w:val="005D1EA4"/>
    <w:rsid w:val="005D2144"/>
    <w:rsid w:val="005D2E85"/>
    <w:rsid w:val="005E1E85"/>
    <w:rsid w:val="005E27D9"/>
    <w:rsid w:val="005E6CE7"/>
    <w:rsid w:val="005F0C72"/>
    <w:rsid w:val="005F2524"/>
    <w:rsid w:val="005F3D97"/>
    <w:rsid w:val="005F6705"/>
    <w:rsid w:val="005F7CFD"/>
    <w:rsid w:val="005F7DBF"/>
    <w:rsid w:val="0060116F"/>
    <w:rsid w:val="0060274D"/>
    <w:rsid w:val="006029F3"/>
    <w:rsid w:val="006120BC"/>
    <w:rsid w:val="00612294"/>
    <w:rsid w:val="00613089"/>
    <w:rsid w:val="00615015"/>
    <w:rsid w:val="00617B7D"/>
    <w:rsid w:val="00625E0E"/>
    <w:rsid w:val="00630A12"/>
    <w:rsid w:val="00633D22"/>
    <w:rsid w:val="00636A62"/>
    <w:rsid w:val="00636BE2"/>
    <w:rsid w:val="00643795"/>
    <w:rsid w:val="00646716"/>
    <w:rsid w:val="006507E0"/>
    <w:rsid w:val="00652ADF"/>
    <w:rsid w:val="00652D7D"/>
    <w:rsid w:val="006547B0"/>
    <w:rsid w:val="0066168B"/>
    <w:rsid w:val="00666E4E"/>
    <w:rsid w:val="006763DF"/>
    <w:rsid w:val="00677D5D"/>
    <w:rsid w:val="00686BC0"/>
    <w:rsid w:val="00687D3B"/>
    <w:rsid w:val="006907DA"/>
    <w:rsid w:val="00694945"/>
    <w:rsid w:val="006A50D9"/>
    <w:rsid w:val="006A5DA5"/>
    <w:rsid w:val="006A7FE6"/>
    <w:rsid w:val="006B270B"/>
    <w:rsid w:val="006C0C0A"/>
    <w:rsid w:val="006C0CE3"/>
    <w:rsid w:val="006C29D5"/>
    <w:rsid w:val="006C5052"/>
    <w:rsid w:val="006C7B15"/>
    <w:rsid w:val="006D1E80"/>
    <w:rsid w:val="006D370C"/>
    <w:rsid w:val="006E0DF2"/>
    <w:rsid w:val="006E24F3"/>
    <w:rsid w:val="006E4CC4"/>
    <w:rsid w:val="006E7566"/>
    <w:rsid w:val="006F0384"/>
    <w:rsid w:val="006F5700"/>
    <w:rsid w:val="006F6D7A"/>
    <w:rsid w:val="007037DA"/>
    <w:rsid w:val="0071064C"/>
    <w:rsid w:val="0071174F"/>
    <w:rsid w:val="00712AF6"/>
    <w:rsid w:val="00716A42"/>
    <w:rsid w:val="00717619"/>
    <w:rsid w:val="0071770A"/>
    <w:rsid w:val="00720EE1"/>
    <w:rsid w:val="00722DC3"/>
    <w:rsid w:val="0072325F"/>
    <w:rsid w:val="00725D96"/>
    <w:rsid w:val="007328A4"/>
    <w:rsid w:val="00740F1A"/>
    <w:rsid w:val="00743497"/>
    <w:rsid w:val="00743EE2"/>
    <w:rsid w:val="00750273"/>
    <w:rsid w:val="007527AC"/>
    <w:rsid w:val="007543CA"/>
    <w:rsid w:val="00765189"/>
    <w:rsid w:val="00773E99"/>
    <w:rsid w:val="00776E58"/>
    <w:rsid w:val="00777467"/>
    <w:rsid w:val="00777D9F"/>
    <w:rsid w:val="00781598"/>
    <w:rsid w:val="0079210D"/>
    <w:rsid w:val="00795EF9"/>
    <w:rsid w:val="00796600"/>
    <w:rsid w:val="007A4874"/>
    <w:rsid w:val="007A62FB"/>
    <w:rsid w:val="007B04B4"/>
    <w:rsid w:val="007B15D5"/>
    <w:rsid w:val="007B2472"/>
    <w:rsid w:val="007B29DF"/>
    <w:rsid w:val="007B39F1"/>
    <w:rsid w:val="007C1924"/>
    <w:rsid w:val="007C267E"/>
    <w:rsid w:val="007D0F20"/>
    <w:rsid w:val="007D39F0"/>
    <w:rsid w:val="007D5CD5"/>
    <w:rsid w:val="007D6A9E"/>
    <w:rsid w:val="007E03CA"/>
    <w:rsid w:val="007E0E71"/>
    <w:rsid w:val="007E3431"/>
    <w:rsid w:val="007E5DF4"/>
    <w:rsid w:val="007E7163"/>
    <w:rsid w:val="007F1B79"/>
    <w:rsid w:val="007F26EC"/>
    <w:rsid w:val="007F2A11"/>
    <w:rsid w:val="007F4764"/>
    <w:rsid w:val="00800837"/>
    <w:rsid w:val="00801166"/>
    <w:rsid w:val="008038B8"/>
    <w:rsid w:val="00803EA7"/>
    <w:rsid w:val="00804B29"/>
    <w:rsid w:val="008074FF"/>
    <w:rsid w:val="0081478F"/>
    <w:rsid w:val="00820008"/>
    <w:rsid w:val="00822B54"/>
    <w:rsid w:val="0082715D"/>
    <w:rsid w:val="00830145"/>
    <w:rsid w:val="0083246F"/>
    <w:rsid w:val="00832DD6"/>
    <w:rsid w:val="00833CF3"/>
    <w:rsid w:val="00837242"/>
    <w:rsid w:val="0084231C"/>
    <w:rsid w:val="008466C9"/>
    <w:rsid w:val="00851280"/>
    <w:rsid w:val="0086107C"/>
    <w:rsid w:val="00862DE5"/>
    <w:rsid w:val="008647E0"/>
    <w:rsid w:val="008658DE"/>
    <w:rsid w:val="00870152"/>
    <w:rsid w:val="00871AF9"/>
    <w:rsid w:val="00881638"/>
    <w:rsid w:val="008828F1"/>
    <w:rsid w:val="00882EA1"/>
    <w:rsid w:val="008835CB"/>
    <w:rsid w:val="00883A2F"/>
    <w:rsid w:val="00885ED6"/>
    <w:rsid w:val="00885F57"/>
    <w:rsid w:val="0088734C"/>
    <w:rsid w:val="00891D83"/>
    <w:rsid w:val="00891EC3"/>
    <w:rsid w:val="00892F58"/>
    <w:rsid w:val="00894B5F"/>
    <w:rsid w:val="00897541"/>
    <w:rsid w:val="008A1509"/>
    <w:rsid w:val="008A1B09"/>
    <w:rsid w:val="008A2E63"/>
    <w:rsid w:val="008A6A4E"/>
    <w:rsid w:val="008B067D"/>
    <w:rsid w:val="008B09D4"/>
    <w:rsid w:val="008B0F4B"/>
    <w:rsid w:val="008B70E6"/>
    <w:rsid w:val="008B7671"/>
    <w:rsid w:val="008C7315"/>
    <w:rsid w:val="008C7E43"/>
    <w:rsid w:val="008D0732"/>
    <w:rsid w:val="008E5A1F"/>
    <w:rsid w:val="008E7A62"/>
    <w:rsid w:val="008E7B18"/>
    <w:rsid w:val="008F6432"/>
    <w:rsid w:val="00902B67"/>
    <w:rsid w:val="00903B10"/>
    <w:rsid w:val="00903D94"/>
    <w:rsid w:val="00906EB1"/>
    <w:rsid w:val="0091218F"/>
    <w:rsid w:val="009129CD"/>
    <w:rsid w:val="0092217C"/>
    <w:rsid w:val="00931AC9"/>
    <w:rsid w:val="00932212"/>
    <w:rsid w:val="009324ED"/>
    <w:rsid w:val="009326CD"/>
    <w:rsid w:val="00933A60"/>
    <w:rsid w:val="00933B80"/>
    <w:rsid w:val="00933E0F"/>
    <w:rsid w:val="009341BB"/>
    <w:rsid w:val="009343A8"/>
    <w:rsid w:val="0094316C"/>
    <w:rsid w:val="00943D1E"/>
    <w:rsid w:val="00956E83"/>
    <w:rsid w:val="00964F6B"/>
    <w:rsid w:val="00967CD2"/>
    <w:rsid w:val="009717DF"/>
    <w:rsid w:val="0097226D"/>
    <w:rsid w:val="009755B4"/>
    <w:rsid w:val="00976BF8"/>
    <w:rsid w:val="00976FEE"/>
    <w:rsid w:val="00977185"/>
    <w:rsid w:val="00977747"/>
    <w:rsid w:val="009809C2"/>
    <w:rsid w:val="009860E0"/>
    <w:rsid w:val="0098775B"/>
    <w:rsid w:val="00987DAD"/>
    <w:rsid w:val="00991833"/>
    <w:rsid w:val="00994E5B"/>
    <w:rsid w:val="00997DB6"/>
    <w:rsid w:val="009A0593"/>
    <w:rsid w:val="009A26B3"/>
    <w:rsid w:val="009A4D85"/>
    <w:rsid w:val="009B0A35"/>
    <w:rsid w:val="009B216A"/>
    <w:rsid w:val="009B4A60"/>
    <w:rsid w:val="009B54E6"/>
    <w:rsid w:val="009B6626"/>
    <w:rsid w:val="009D10B7"/>
    <w:rsid w:val="009D41FA"/>
    <w:rsid w:val="009E6980"/>
    <w:rsid w:val="009F26EE"/>
    <w:rsid w:val="009F5551"/>
    <w:rsid w:val="00A007EB"/>
    <w:rsid w:val="00A1441E"/>
    <w:rsid w:val="00A15FB9"/>
    <w:rsid w:val="00A20092"/>
    <w:rsid w:val="00A203C6"/>
    <w:rsid w:val="00A21EBF"/>
    <w:rsid w:val="00A2442D"/>
    <w:rsid w:val="00A2662C"/>
    <w:rsid w:val="00A274E0"/>
    <w:rsid w:val="00A326C7"/>
    <w:rsid w:val="00A34998"/>
    <w:rsid w:val="00A370B1"/>
    <w:rsid w:val="00A41194"/>
    <w:rsid w:val="00A43920"/>
    <w:rsid w:val="00A43921"/>
    <w:rsid w:val="00A45CDD"/>
    <w:rsid w:val="00A465C6"/>
    <w:rsid w:val="00A475E6"/>
    <w:rsid w:val="00A506DC"/>
    <w:rsid w:val="00A52BF7"/>
    <w:rsid w:val="00A5789D"/>
    <w:rsid w:val="00A61D59"/>
    <w:rsid w:val="00A62657"/>
    <w:rsid w:val="00A63202"/>
    <w:rsid w:val="00A6779B"/>
    <w:rsid w:val="00A7487A"/>
    <w:rsid w:val="00A8085E"/>
    <w:rsid w:val="00A81713"/>
    <w:rsid w:val="00A8745E"/>
    <w:rsid w:val="00A90DE5"/>
    <w:rsid w:val="00A92185"/>
    <w:rsid w:val="00A928C9"/>
    <w:rsid w:val="00A9589F"/>
    <w:rsid w:val="00A961D4"/>
    <w:rsid w:val="00AA2744"/>
    <w:rsid w:val="00AA2822"/>
    <w:rsid w:val="00AA426B"/>
    <w:rsid w:val="00AB367A"/>
    <w:rsid w:val="00AB40C0"/>
    <w:rsid w:val="00AB73A5"/>
    <w:rsid w:val="00AC08AE"/>
    <w:rsid w:val="00AC2AD9"/>
    <w:rsid w:val="00AC364B"/>
    <w:rsid w:val="00AC401A"/>
    <w:rsid w:val="00AC45C0"/>
    <w:rsid w:val="00AC4695"/>
    <w:rsid w:val="00AD1523"/>
    <w:rsid w:val="00AE01B9"/>
    <w:rsid w:val="00AE06B4"/>
    <w:rsid w:val="00AE140B"/>
    <w:rsid w:val="00AE5E4C"/>
    <w:rsid w:val="00AF1097"/>
    <w:rsid w:val="00AF4EE8"/>
    <w:rsid w:val="00AF6207"/>
    <w:rsid w:val="00B03BD3"/>
    <w:rsid w:val="00B03BFD"/>
    <w:rsid w:val="00B06006"/>
    <w:rsid w:val="00B06849"/>
    <w:rsid w:val="00B12344"/>
    <w:rsid w:val="00B14181"/>
    <w:rsid w:val="00B165C6"/>
    <w:rsid w:val="00B208E9"/>
    <w:rsid w:val="00B20F63"/>
    <w:rsid w:val="00B259A3"/>
    <w:rsid w:val="00B30170"/>
    <w:rsid w:val="00B375B8"/>
    <w:rsid w:val="00B422C3"/>
    <w:rsid w:val="00B46B66"/>
    <w:rsid w:val="00B472B7"/>
    <w:rsid w:val="00B475FF"/>
    <w:rsid w:val="00B47BFB"/>
    <w:rsid w:val="00B554BE"/>
    <w:rsid w:val="00B5700C"/>
    <w:rsid w:val="00B57443"/>
    <w:rsid w:val="00B57F8D"/>
    <w:rsid w:val="00B722ED"/>
    <w:rsid w:val="00B84F39"/>
    <w:rsid w:val="00B87B13"/>
    <w:rsid w:val="00B911AE"/>
    <w:rsid w:val="00B91D86"/>
    <w:rsid w:val="00B96EEB"/>
    <w:rsid w:val="00BA3A41"/>
    <w:rsid w:val="00BB46DB"/>
    <w:rsid w:val="00BB7A64"/>
    <w:rsid w:val="00BB7D4C"/>
    <w:rsid w:val="00BC2BBC"/>
    <w:rsid w:val="00BC2ECA"/>
    <w:rsid w:val="00BC5224"/>
    <w:rsid w:val="00BC5A67"/>
    <w:rsid w:val="00BC6878"/>
    <w:rsid w:val="00BC73BB"/>
    <w:rsid w:val="00BD0F8D"/>
    <w:rsid w:val="00BD3648"/>
    <w:rsid w:val="00BD368C"/>
    <w:rsid w:val="00BD6F56"/>
    <w:rsid w:val="00BE4734"/>
    <w:rsid w:val="00BE6FFD"/>
    <w:rsid w:val="00BF0A2A"/>
    <w:rsid w:val="00BF0DDD"/>
    <w:rsid w:val="00BF1535"/>
    <w:rsid w:val="00BF219F"/>
    <w:rsid w:val="00BF3782"/>
    <w:rsid w:val="00BF39C8"/>
    <w:rsid w:val="00BF3C37"/>
    <w:rsid w:val="00C031FE"/>
    <w:rsid w:val="00C04766"/>
    <w:rsid w:val="00C05D3D"/>
    <w:rsid w:val="00C07AF7"/>
    <w:rsid w:val="00C22FAF"/>
    <w:rsid w:val="00C2470A"/>
    <w:rsid w:val="00C30651"/>
    <w:rsid w:val="00C33684"/>
    <w:rsid w:val="00C36D95"/>
    <w:rsid w:val="00C44E17"/>
    <w:rsid w:val="00C46547"/>
    <w:rsid w:val="00C47FF6"/>
    <w:rsid w:val="00C5040E"/>
    <w:rsid w:val="00C5091C"/>
    <w:rsid w:val="00C5179A"/>
    <w:rsid w:val="00C528D6"/>
    <w:rsid w:val="00C53066"/>
    <w:rsid w:val="00C53695"/>
    <w:rsid w:val="00C55DBC"/>
    <w:rsid w:val="00C565CA"/>
    <w:rsid w:val="00C60152"/>
    <w:rsid w:val="00C61493"/>
    <w:rsid w:val="00C616CB"/>
    <w:rsid w:val="00C63EC2"/>
    <w:rsid w:val="00C6466F"/>
    <w:rsid w:val="00C73A48"/>
    <w:rsid w:val="00C764A1"/>
    <w:rsid w:val="00C819BD"/>
    <w:rsid w:val="00C82E17"/>
    <w:rsid w:val="00C9020E"/>
    <w:rsid w:val="00C94406"/>
    <w:rsid w:val="00C94A0F"/>
    <w:rsid w:val="00C94B70"/>
    <w:rsid w:val="00C951CB"/>
    <w:rsid w:val="00C97297"/>
    <w:rsid w:val="00CA089C"/>
    <w:rsid w:val="00CA0FCD"/>
    <w:rsid w:val="00CA2DA7"/>
    <w:rsid w:val="00CB0CB1"/>
    <w:rsid w:val="00CB1592"/>
    <w:rsid w:val="00CB35B1"/>
    <w:rsid w:val="00CB5CBA"/>
    <w:rsid w:val="00CC3257"/>
    <w:rsid w:val="00CC4AD3"/>
    <w:rsid w:val="00CD0C6C"/>
    <w:rsid w:val="00CD3A38"/>
    <w:rsid w:val="00CD49D7"/>
    <w:rsid w:val="00CD544C"/>
    <w:rsid w:val="00CD713D"/>
    <w:rsid w:val="00CE02A6"/>
    <w:rsid w:val="00CE4031"/>
    <w:rsid w:val="00CF0EE0"/>
    <w:rsid w:val="00CF20B4"/>
    <w:rsid w:val="00CF4A9C"/>
    <w:rsid w:val="00CF5005"/>
    <w:rsid w:val="00CF69EC"/>
    <w:rsid w:val="00D05A2E"/>
    <w:rsid w:val="00D15314"/>
    <w:rsid w:val="00D20C95"/>
    <w:rsid w:val="00D21EB8"/>
    <w:rsid w:val="00D26C31"/>
    <w:rsid w:val="00D26E1F"/>
    <w:rsid w:val="00D27780"/>
    <w:rsid w:val="00D30DC8"/>
    <w:rsid w:val="00D33B12"/>
    <w:rsid w:val="00D35EE6"/>
    <w:rsid w:val="00D43E0B"/>
    <w:rsid w:val="00D44627"/>
    <w:rsid w:val="00D45B60"/>
    <w:rsid w:val="00D47D18"/>
    <w:rsid w:val="00D47DB7"/>
    <w:rsid w:val="00D513E8"/>
    <w:rsid w:val="00D559D1"/>
    <w:rsid w:val="00D626A4"/>
    <w:rsid w:val="00D6677C"/>
    <w:rsid w:val="00D66F5C"/>
    <w:rsid w:val="00D7443D"/>
    <w:rsid w:val="00D755F5"/>
    <w:rsid w:val="00D81A71"/>
    <w:rsid w:val="00D84729"/>
    <w:rsid w:val="00D904C2"/>
    <w:rsid w:val="00D90DA5"/>
    <w:rsid w:val="00D91884"/>
    <w:rsid w:val="00D9239D"/>
    <w:rsid w:val="00D940E8"/>
    <w:rsid w:val="00D9437F"/>
    <w:rsid w:val="00D94BDD"/>
    <w:rsid w:val="00D969EB"/>
    <w:rsid w:val="00DA0039"/>
    <w:rsid w:val="00DA3826"/>
    <w:rsid w:val="00DA5B1D"/>
    <w:rsid w:val="00DA6E38"/>
    <w:rsid w:val="00DB1DF2"/>
    <w:rsid w:val="00DB3619"/>
    <w:rsid w:val="00DB43C0"/>
    <w:rsid w:val="00DB5E4D"/>
    <w:rsid w:val="00DB687C"/>
    <w:rsid w:val="00DB698A"/>
    <w:rsid w:val="00DB7193"/>
    <w:rsid w:val="00DC55A8"/>
    <w:rsid w:val="00DD0D6D"/>
    <w:rsid w:val="00DD29D5"/>
    <w:rsid w:val="00DD6DB0"/>
    <w:rsid w:val="00DE02C8"/>
    <w:rsid w:val="00DE12EA"/>
    <w:rsid w:val="00DE2707"/>
    <w:rsid w:val="00DE31A3"/>
    <w:rsid w:val="00DE5AFD"/>
    <w:rsid w:val="00DF23F1"/>
    <w:rsid w:val="00DF3E96"/>
    <w:rsid w:val="00DF77DC"/>
    <w:rsid w:val="00E07CD2"/>
    <w:rsid w:val="00E116A3"/>
    <w:rsid w:val="00E1576B"/>
    <w:rsid w:val="00E17BDC"/>
    <w:rsid w:val="00E17E01"/>
    <w:rsid w:val="00E2288F"/>
    <w:rsid w:val="00E30A79"/>
    <w:rsid w:val="00E31755"/>
    <w:rsid w:val="00E317BA"/>
    <w:rsid w:val="00E42198"/>
    <w:rsid w:val="00E426E3"/>
    <w:rsid w:val="00E46844"/>
    <w:rsid w:val="00E55D36"/>
    <w:rsid w:val="00E61AA0"/>
    <w:rsid w:val="00E63445"/>
    <w:rsid w:val="00E63E90"/>
    <w:rsid w:val="00E65B14"/>
    <w:rsid w:val="00E7102A"/>
    <w:rsid w:val="00E82492"/>
    <w:rsid w:val="00E85177"/>
    <w:rsid w:val="00E87955"/>
    <w:rsid w:val="00E90026"/>
    <w:rsid w:val="00E91ECA"/>
    <w:rsid w:val="00E951E9"/>
    <w:rsid w:val="00EA3454"/>
    <w:rsid w:val="00EB16FB"/>
    <w:rsid w:val="00EB4CAF"/>
    <w:rsid w:val="00EB5BF3"/>
    <w:rsid w:val="00EC069A"/>
    <w:rsid w:val="00EC1FBB"/>
    <w:rsid w:val="00EC2AFF"/>
    <w:rsid w:val="00EC4BBD"/>
    <w:rsid w:val="00EC678E"/>
    <w:rsid w:val="00EC7B30"/>
    <w:rsid w:val="00ED0E37"/>
    <w:rsid w:val="00ED3AB9"/>
    <w:rsid w:val="00ED4607"/>
    <w:rsid w:val="00ED5776"/>
    <w:rsid w:val="00ED77B1"/>
    <w:rsid w:val="00EE034D"/>
    <w:rsid w:val="00EE0FBF"/>
    <w:rsid w:val="00EE5B12"/>
    <w:rsid w:val="00EF270F"/>
    <w:rsid w:val="00EF5450"/>
    <w:rsid w:val="00F00E22"/>
    <w:rsid w:val="00F01718"/>
    <w:rsid w:val="00F058B4"/>
    <w:rsid w:val="00F06D4E"/>
    <w:rsid w:val="00F10ACC"/>
    <w:rsid w:val="00F221A8"/>
    <w:rsid w:val="00F24B56"/>
    <w:rsid w:val="00F41DF9"/>
    <w:rsid w:val="00F44B38"/>
    <w:rsid w:val="00F51111"/>
    <w:rsid w:val="00F511FD"/>
    <w:rsid w:val="00F5389C"/>
    <w:rsid w:val="00F56011"/>
    <w:rsid w:val="00F63EAA"/>
    <w:rsid w:val="00F65ABD"/>
    <w:rsid w:val="00F67407"/>
    <w:rsid w:val="00F71C54"/>
    <w:rsid w:val="00F72AB2"/>
    <w:rsid w:val="00F76321"/>
    <w:rsid w:val="00F9126E"/>
    <w:rsid w:val="00F91B5E"/>
    <w:rsid w:val="00F94581"/>
    <w:rsid w:val="00F959CA"/>
    <w:rsid w:val="00FA0652"/>
    <w:rsid w:val="00FA1703"/>
    <w:rsid w:val="00FA2EF5"/>
    <w:rsid w:val="00FB035F"/>
    <w:rsid w:val="00FB096C"/>
    <w:rsid w:val="00FB1304"/>
    <w:rsid w:val="00FB252C"/>
    <w:rsid w:val="00FB3C7E"/>
    <w:rsid w:val="00FB4BE6"/>
    <w:rsid w:val="00FB520B"/>
    <w:rsid w:val="00FB5ACF"/>
    <w:rsid w:val="00FB669D"/>
    <w:rsid w:val="00FC01F4"/>
    <w:rsid w:val="00FC1385"/>
    <w:rsid w:val="00FC38C6"/>
    <w:rsid w:val="00FC3ABF"/>
    <w:rsid w:val="00FC3FF0"/>
    <w:rsid w:val="00FC4688"/>
    <w:rsid w:val="00FC508F"/>
    <w:rsid w:val="00FD3607"/>
    <w:rsid w:val="00FD4F23"/>
    <w:rsid w:val="00FD6A98"/>
    <w:rsid w:val="00FD7710"/>
    <w:rsid w:val="00FE29C4"/>
    <w:rsid w:val="00FE4DE3"/>
    <w:rsid w:val="00FE6DA5"/>
    <w:rsid w:val="00FE7657"/>
    <w:rsid w:val="00FE7F44"/>
    <w:rsid w:val="00FF4EDC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3EBA7"/>
  <w15:chartTrackingRefBased/>
  <w15:docId w15:val="{B494D088-3972-468D-9C2A-CD8E1B9F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6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26C"/>
    <w:pPr>
      <w:ind w:left="720"/>
      <w:contextualSpacing/>
    </w:pPr>
  </w:style>
  <w:style w:type="character" w:styleId="Hyperlink">
    <w:name w:val="Hyperlink"/>
    <w:basedOn w:val="DefaultParagraphFont"/>
    <w:rsid w:val="00FD360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7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7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7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AC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66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6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C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C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C1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kologija@vmnvd.gov.lv" TargetMode="External"/><Relationship Id="rId13" Type="http://schemas.openxmlformats.org/officeDocument/2006/relationships/hyperlink" Target="mailto:onkologija@vmnvd.gov.l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mnvd.gov.lv" TargetMode="External"/><Relationship Id="rId12" Type="http://schemas.openxmlformats.org/officeDocument/2006/relationships/hyperlink" Target="http://www.vmnvd.gov.lv" TargetMode="External"/><Relationship Id="rId17" Type="http://schemas.openxmlformats.org/officeDocument/2006/relationships/hyperlink" Target="mailto:onkologija@vmnvd.gov.l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mnvd.gov.l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kologija@vmnvd.gov.l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nkologija@vmnvd.gov.lv" TargetMode="External"/><Relationship Id="rId10" Type="http://schemas.openxmlformats.org/officeDocument/2006/relationships/hyperlink" Target="http://www.vmnvd.gov.l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mnvd.gov.lv" TargetMode="External"/><Relationship Id="rId14" Type="http://schemas.openxmlformats.org/officeDocument/2006/relationships/hyperlink" Target="http://www.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6168</Words>
  <Characters>3516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Egle</dc:creator>
  <cp:keywords/>
  <dc:description/>
  <cp:lastModifiedBy>Zane Saukāne</cp:lastModifiedBy>
  <cp:revision>311</cp:revision>
  <cp:lastPrinted>2019-01-14T07:08:00Z</cp:lastPrinted>
  <dcterms:created xsi:type="dcterms:W3CDTF">2019-01-31T07:52:00Z</dcterms:created>
  <dcterms:modified xsi:type="dcterms:W3CDTF">2019-10-24T10:09:00Z</dcterms:modified>
</cp:coreProperties>
</file>